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:rsidR="00734E35" w:rsidRPr="002812AC" w:rsidRDefault="00213560">
      <w:pPr>
        <w:rPr>
          <w:rFonts w:ascii="Californian FB" w:hAnsi="Californian FB"/>
          <w:b/>
          <w:color w:val="FFFFFF" w:themeColor="background1"/>
          <w:sz w:val="72"/>
          <w:szCs w:val="72"/>
        </w:rPr>
      </w:pPr>
      <w:bookmarkStart w:id="0" w:name="_GoBack"/>
      <w:bookmarkEnd w:id="0"/>
      <w:r>
        <w:rPr>
          <w:rFonts w:ascii="Californian FB" w:hAnsi="Californian FB"/>
          <w:b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521335</wp:posOffset>
                </wp:positionV>
                <wp:extent cx="485775" cy="200025"/>
                <wp:effectExtent l="38100" t="76200" r="7620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22A2" id="AutoShape 9" o:spid="_x0000_s1026" style="position:absolute;margin-left:232.15pt;margin-top:41.05pt;width:3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7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" path="m1,76403r185550,l242888,r57336,76403l485774,76403,335661,123622r57339,76402l242888,152804,92775,200024r57339,-76402l1,76403xe">
                <v:stroke joinstyle="miter"/>
                <v:shadow on="t" opacity=".5" offset="6pt,-6pt"/>
                <v:path o:connecttype="custom" o:connectlocs="1,76403;185551,76403;242888,0;300224,76403;485774,76403;335661,123622;393000,200024;242888,152804;92775,200024;150114,123622;1,76403" o:connectangles="0,0,0,0,0,0,0,0,0,0,0"/>
              </v:shape>
            </w:pict>
          </mc:Fallback>
        </mc:AlternateContent>
      </w:r>
      <w:r>
        <w:rPr>
          <w:rFonts w:ascii="Californian FB" w:hAnsi="Californian FB"/>
          <w:b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-278765</wp:posOffset>
                </wp:positionV>
                <wp:extent cx="657225" cy="495300"/>
                <wp:effectExtent l="28575" t="76200" r="7620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95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39D2" id="AutoShape 8" o:spid="_x0000_s1026" style="position:absolute;margin-left:207.4pt;margin-top:-21.95pt;width:5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72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" path="m1,189187r251038,2l328613,r77573,189189l657224,189187,454129,306111r77577,189188l328613,378373,125519,495299,203096,306111,1,189187xe">
                <v:stroke joinstyle="miter"/>
                <v:shadow on="t" opacity=".5" offset="6pt,-6pt"/>
                <v:path o:connecttype="custom" o:connectlocs="1,189187;251039,189189;328613,0;406186,189189;657224,189187;454129,306111;531706,495299;328613,378373;125519,495299;203096,306111;1,189187" o:connectangles="0,0,0,0,0,0,0,0,0,0,0"/>
              </v:shape>
            </w:pict>
          </mc:Fallback>
        </mc:AlternateContent>
      </w:r>
      <w:r>
        <w:rPr>
          <w:rFonts w:ascii="Californian FB" w:hAnsi="Californian FB"/>
          <w:b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-393065</wp:posOffset>
                </wp:positionV>
                <wp:extent cx="962025" cy="914400"/>
                <wp:effectExtent l="76200" t="28575" r="19050" b="857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0244"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E02A" id="AutoShape 7" o:spid="_x0000_s1026" style="position:absolute;margin-left:270.4pt;margin-top:-30.95pt;width:75.75pt;height:1in;rotation:28510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" path="m1,349269r367462,2l481013,,594562,349271r367462,-2l664740,565128,778294,914398,481013,698535,183731,914398,297285,565128,1,349269xe">
                <v:stroke joinstyle="miter"/>
                <v:shadow on="t" opacity=".5" offset="6pt,-6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 w:rsidR="00734E35" w:rsidRPr="002812AC">
        <w:rPr>
          <w:rFonts w:ascii="Californian FB" w:hAnsi="Californian FB"/>
          <w:b/>
          <w:color w:val="FFFFFF" w:themeColor="background1"/>
          <w:sz w:val="72"/>
          <w:szCs w:val="72"/>
        </w:rPr>
        <w:t>PF 2016</w:t>
      </w:r>
    </w:p>
    <w:p w:rsidR="008F6DF0" w:rsidRPr="006721D7" w:rsidRDefault="008F6DF0" w:rsidP="008F6DF0">
      <w:pPr>
        <w:jc w:val="center"/>
        <w:rPr>
          <w:rFonts w:ascii="Californian FB" w:hAnsi="Californian FB"/>
          <w:b/>
          <w:color w:val="FFFFFF" w:themeColor="background1"/>
          <w:sz w:val="56"/>
          <w:szCs w:val="56"/>
        </w:rPr>
      </w:pPr>
    </w:p>
    <w:p w:rsidR="008F6DF0" w:rsidRPr="008245B3" w:rsidRDefault="008245B3" w:rsidP="008245B3">
      <w:pPr>
        <w:ind w:hanging="284"/>
        <w:jc w:val="center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>
        <w:rPr>
          <w:rFonts w:ascii="Californian FB" w:hAnsi="Californian FB"/>
          <w:b/>
          <w:color w:val="FFFFFF" w:themeColor="background1"/>
          <w:sz w:val="72"/>
          <w:szCs w:val="72"/>
        </w:rPr>
        <w:t>Radostné</w:t>
      </w:r>
      <w:r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 xml:space="preserve"> prožití svátků vánočních</w:t>
      </w:r>
    </w:p>
    <w:p w:rsidR="008245B3" w:rsidRDefault="00734E35" w:rsidP="008F6DF0">
      <w:pPr>
        <w:jc w:val="center"/>
        <w:rPr>
          <w:rFonts w:ascii="Californian FB" w:hAnsi="Californian FB"/>
          <w:b/>
          <w:color w:val="FFFFFF" w:themeColor="background1"/>
          <w:sz w:val="72"/>
          <w:szCs w:val="72"/>
        </w:rPr>
      </w:pPr>
      <w:r w:rsidRPr="006721D7">
        <w:rPr>
          <w:rFonts w:ascii="Californian FB" w:hAnsi="Californian FB"/>
          <w:b/>
          <w:color w:val="FFFFFF" w:themeColor="background1"/>
          <w:sz w:val="72"/>
          <w:szCs w:val="72"/>
        </w:rPr>
        <w:t>a š</w:t>
      </w:r>
      <w:r w:rsidRPr="006721D7">
        <w:rPr>
          <w:b/>
          <w:color w:val="FFFFFF" w:themeColor="background1"/>
          <w:sz w:val="72"/>
          <w:szCs w:val="72"/>
        </w:rPr>
        <w:t>ť</w:t>
      </w:r>
      <w:r w:rsidR="008245B3">
        <w:rPr>
          <w:rFonts w:ascii="Californian FB" w:hAnsi="Californian FB"/>
          <w:b/>
          <w:color w:val="FFFFFF" w:themeColor="background1"/>
          <w:sz w:val="72"/>
          <w:szCs w:val="72"/>
        </w:rPr>
        <w:t xml:space="preserve">astný Nový rok </w:t>
      </w:r>
    </w:p>
    <w:p w:rsidR="008245B3" w:rsidRDefault="008245B3" w:rsidP="008F6DF0">
      <w:pPr>
        <w:jc w:val="center"/>
        <w:rPr>
          <w:rFonts w:ascii="Californian FB" w:hAnsi="Californian FB"/>
          <w:b/>
          <w:color w:val="FFFFFF" w:themeColor="background1"/>
          <w:sz w:val="72"/>
          <w:szCs w:val="72"/>
        </w:rPr>
      </w:pPr>
    </w:p>
    <w:p w:rsidR="008245B3" w:rsidRDefault="008245B3" w:rsidP="008F6DF0">
      <w:pPr>
        <w:jc w:val="center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 w:rsidRPr="008245B3">
        <w:rPr>
          <w:rFonts w:ascii="Californian FB" w:hAnsi="Californian FB"/>
          <w:b/>
          <w:color w:val="FFFFFF" w:themeColor="background1"/>
          <w:sz w:val="44"/>
          <w:szCs w:val="44"/>
        </w:rPr>
        <w:t>Vám srde</w:t>
      </w:r>
      <w:r w:rsidRPr="008245B3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čně přeje</w:t>
      </w:r>
      <w:r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 xml:space="preserve"> </w:t>
      </w:r>
    </w:p>
    <w:p w:rsidR="00734E35" w:rsidRPr="008245B3" w:rsidRDefault="008245B3" w:rsidP="008F6DF0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245B3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pracovní kolektiv pečovatelské služby ARCHA Borovany</w:t>
      </w:r>
    </w:p>
    <w:p w:rsidR="00734E35" w:rsidRPr="00734E35" w:rsidRDefault="008F6DF0" w:rsidP="00734E35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45720</wp:posOffset>
            </wp:positionV>
            <wp:extent cx="929640" cy="676275"/>
            <wp:effectExtent l="0" t="0" r="0" b="0"/>
            <wp:wrapTight wrapText="bothSides">
              <wp:wrapPolygon edited="0">
                <wp:start x="7082" y="0"/>
                <wp:lineTo x="1770" y="10344"/>
                <wp:lineTo x="1770" y="12169"/>
                <wp:lineTo x="4426" y="20079"/>
                <wp:lineTo x="7082" y="21296"/>
                <wp:lineTo x="14607" y="21296"/>
                <wp:lineTo x="17262" y="20079"/>
                <wp:lineTo x="19918" y="12169"/>
                <wp:lineTo x="20361" y="5476"/>
                <wp:lineTo x="17705" y="3042"/>
                <wp:lineTo x="9295" y="0"/>
                <wp:lineTo x="7082" y="0"/>
              </wp:wrapPolygon>
            </wp:wrapTight>
            <wp:docPr id="7" name="obrázek 7" descr="C:\Users\spravce\Desktop\logo_web_2014-kopie-e1412176520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ravce\Desktop\logo_web_2014-kopie-e14121765205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E35" w:rsidRPr="00734E35" w:rsidSect="006721D7">
      <w:pgSz w:w="8391" w:h="11907" w:code="11"/>
      <w:pgMar w:top="709" w:right="10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35"/>
    <w:rsid w:val="00213560"/>
    <w:rsid w:val="002812AC"/>
    <w:rsid w:val="00633681"/>
    <w:rsid w:val="006721D7"/>
    <w:rsid w:val="00734E35"/>
    <w:rsid w:val="008245B3"/>
    <w:rsid w:val="008F6DF0"/>
    <w:rsid w:val="00AE5055"/>
    <w:rsid w:val="00B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9CE6-100B-4D67-9891-0B56300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HP</cp:lastModifiedBy>
  <cp:revision>3</cp:revision>
  <dcterms:created xsi:type="dcterms:W3CDTF">2015-12-03T06:57:00Z</dcterms:created>
  <dcterms:modified xsi:type="dcterms:W3CDTF">2015-12-03T06:57:00Z</dcterms:modified>
</cp:coreProperties>
</file>