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F8D" w:rsidRDefault="00C36F8D" w:rsidP="00C36F8D">
      <w:pPr>
        <w:shd w:val="clear" w:color="auto" w:fill="FAFAFA"/>
        <w:spacing w:before="300" w:after="150" w:line="240" w:lineRule="auto"/>
        <w:jc w:val="center"/>
        <w:outlineLvl w:val="0"/>
        <w:rPr>
          <w:rFonts w:ascii="Arial" w:eastAsia="Times New Roman" w:hAnsi="Arial" w:cs="Arial"/>
          <w:b/>
          <w:bCs/>
          <w:color w:val="252525"/>
          <w:kern w:val="36"/>
          <w:sz w:val="48"/>
          <w:szCs w:val="48"/>
          <w:lang w:eastAsia="cs-CZ"/>
        </w:rPr>
      </w:pPr>
      <w:r w:rsidRPr="00C36F8D">
        <w:rPr>
          <w:rFonts w:ascii="Arial" w:eastAsia="Times New Roman" w:hAnsi="Arial" w:cs="Arial"/>
          <w:b/>
          <w:bCs/>
          <w:color w:val="252525"/>
          <w:kern w:val="36"/>
          <w:sz w:val="48"/>
          <w:szCs w:val="48"/>
          <w:lang w:eastAsia="cs-CZ"/>
        </w:rPr>
        <w:t>Obchodní podmínky</w:t>
      </w:r>
    </w:p>
    <w:p w:rsidR="00C36F8D" w:rsidRPr="00C36F8D" w:rsidRDefault="00C36F8D" w:rsidP="00C36F8D">
      <w:pPr>
        <w:shd w:val="clear" w:color="auto" w:fill="FAFAFA"/>
        <w:spacing w:before="300" w:after="150" w:line="240" w:lineRule="auto"/>
        <w:jc w:val="center"/>
        <w:outlineLvl w:val="0"/>
        <w:rPr>
          <w:rFonts w:ascii="Arial" w:eastAsia="Times New Roman" w:hAnsi="Arial" w:cs="Arial"/>
          <w:color w:val="252525"/>
          <w:kern w:val="36"/>
          <w:sz w:val="48"/>
          <w:szCs w:val="48"/>
          <w:lang w:eastAsia="cs-CZ"/>
        </w:rPr>
      </w:pPr>
      <w:hyperlink r:id="rId5" w:history="1">
        <w:r w:rsidRPr="00C36F8D">
          <w:rPr>
            <w:rStyle w:val="Hypertextovodkaz"/>
            <w:rFonts w:ascii="Arial" w:eastAsia="Times New Roman" w:hAnsi="Arial" w:cs="Arial"/>
            <w:kern w:val="36"/>
            <w:sz w:val="48"/>
            <w:szCs w:val="48"/>
            <w:lang w:eastAsia="cs-CZ"/>
          </w:rPr>
          <w:t>https://www.dobrasrdce.cz/inpage/obchodni-podminky/</w:t>
        </w:r>
      </w:hyperlink>
    </w:p>
    <w:p w:rsidR="00C36F8D" w:rsidRPr="00C36F8D" w:rsidRDefault="00C36F8D" w:rsidP="00C36F8D">
      <w:pPr>
        <w:numPr>
          <w:ilvl w:val="0"/>
          <w:numId w:val="1"/>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b/>
          <w:bCs/>
          <w:color w:val="252525"/>
          <w:sz w:val="20"/>
          <w:lang w:eastAsia="cs-CZ"/>
        </w:rPr>
        <w:t>Úvodní ustanovení</w:t>
      </w:r>
    </w:p>
    <w:p w:rsidR="00C36F8D" w:rsidRPr="00C36F8D" w:rsidRDefault="00C36F8D" w:rsidP="00C36F8D">
      <w:pPr>
        <w:numPr>
          <w:ilvl w:val="0"/>
          <w:numId w:val="2"/>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Tyto obchodní podmínky (dále jen „</w:t>
      </w:r>
      <w:r w:rsidRPr="00C36F8D">
        <w:rPr>
          <w:rFonts w:ascii="Arial" w:eastAsia="Times New Roman" w:hAnsi="Arial" w:cs="Arial"/>
          <w:b/>
          <w:bCs/>
          <w:color w:val="252525"/>
          <w:sz w:val="20"/>
          <w:lang w:eastAsia="cs-CZ"/>
        </w:rPr>
        <w:t>obchodní podmínky</w:t>
      </w:r>
      <w:r w:rsidRPr="00C36F8D">
        <w:rPr>
          <w:rFonts w:ascii="Arial" w:eastAsia="Times New Roman" w:hAnsi="Arial" w:cs="Arial"/>
          <w:color w:val="252525"/>
          <w:sz w:val="20"/>
          <w:szCs w:val="20"/>
          <w:lang w:eastAsia="cs-CZ"/>
        </w:rPr>
        <w:t xml:space="preserve">“) </w:t>
      </w:r>
      <w:proofErr w:type="spellStart"/>
      <w:r w:rsidRPr="00C36F8D">
        <w:rPr>
          <w:rFonts w:ascii="Arial" w:eastAsia="Times New Roman" w:hAnsi="Arial" w:cs="Arial"/>
          <w:color w:val="252525"/>
          <w:sz w:val="20"/>
          <w:szCs w:val="20"/>
          <w:lang w:eastAsia="cs-CZ"/>
        </w:rPr>
        <w:t>eshopu</w:t>
      </w:r>
      <w:proofErr w:type="spellEnd"/>
      <w:r w:rsidRPr="00C36F8D">
        <w:rPr>
          <w:rFonts w:ascii="Arial" w:eastAsia="Times New Roman" w:hAnsi="Arial" w:cs="Arial"/>
          <w:color w:val="252525"/>
          <w:sz w:val="20"/>
          <w:szCs w:val="20"/>
          <w:lang w:eastAsia="cs-CZ"/>
        </w:rPr>
        <w:t> </w:t>
      </w:r>
      <w:hyperlink r:id="rId6" w:history="1">
        <w:r w:rsidRPr="00C36F8D">
          <w:rPr>
            <w:rFonts w:ascii="Arial" w:eastAsia="Times New Roman" w:hAnsi="Arial" w:cs="Arial"/>
            <w:color w:val="349CCD"/>
            <w:sz w:val="20"/>
            <w:lang w:eastAsia="cs-CZ"/>
          </w:rPr>
          <w:t xml:space="preserve">Dobrá srdce </w:t>
        </w:r>
        <w:proofErr w:type="spellStart"/>
        <w:r w:rsidRPr="00C36F8D">
          <w:rPr>
            <w:rFonts w:ascii="Arial" w:eastAsia="Times New Roman" w:hAnsi="Arial" w:cs="Arial"/>
            <w:color w:val="349CCD"/>
            <w:sz w:val="20"/>
            <w:lang w:eastAsia="cs-CZ"/>
          </w:rPr>
          <w:t>eshop</w:t>
        </w:r>
        <w:proofErr w:type="spellEnd"/>
      </w:hyperlink>
      <w:r w:rsidRPr="00C36F8D">
        <w:rPr>
          <w:rFonts w:ascii="Arial" w:eastAsia="Times New Roman" w:hAnsi="Arial" w:cs="Arial"/>
          <w:color w:val="252525"/>
          <w:sz w:val="20"/>
          <w:szCs w:val="20"/>
          <w:lang w:eastAsia="cs-CZ"/>
        </w:rPr>
        <w:t> (dále jen „</w:t>
      </w:r>
      <w:r w:rsidRPr="00C36F8D">
        <w:rPr>
          <w:rFonts w:ascii="Arial" w:eastAsia="Times New Roman" w:hAnsi="Arial" w:cs="Arial"/>
          <w:b/>
          <w:bCs/>
          <w:color w:val="252525"/>
          <w:sz w:val="20"/>
          <w:lang w:eastAsia="cs-CZ"/>
        </w:rPr>
        <w:t>prodávající</w:t>
      </w:r>
      <w:r w:rsidRPr="00C36F8D">
        <w:rPr>
          <w:rFonts w:ascii="Arial" w:eastAsia="Times New Roman" w:hAnsi="Arial" w:cs="Arial"/>
          <w:color w:val="252525"/>
          <w:sz w:val="20"/>
          <w:szCs w:val="20"/>
          <w:lang w:eastAsia="cs-CZ"/>
        </w:rPr>
        <w:t>“) upravují vzájemná práva a povinnosti smluvních stran vzniklé v souvislosti nebo na základě kupní smlouvy (dále jen „</w:t>
      </w:r>
      <w:r w:rsidRPr="00C36F8D">
        <w:rPr>
          <w:rFonts w:ascii="Arial" w:eastAsia="Times New Roman" w:hAnsi="Arial" w:cs="Arial"/>
          <w:b/>
          <w:bCs/>
          <w:color w:val="252525"/>
          <w:sz w:val="20"/>
          <w:lang w:eastAsia="cs-CZ"/>
        </w:rPr>
        <w:t>kupní smlouva</w:t>
      </w:r>
      <w:r w:rsidRPr="00C36F8D">
        <w:rPr>
          <w:rFonts w:ascii="Arial" w:eastAsia="Times New Roman" w:hAnsi="Arial" w:cs="Arial"/>
          <w:color w:val="252525"/>
          <w:sz w:val="20"/>
          <w:szCs w:val="20"/>
          <w:lang w:eastAsia="cs-CZ"/>
        </w:rPr>
        <w:t>“) uzavírané mezi prodávajícím a jinou fyzickou (dále jen „</w:t>
      </w:r>
      <w:r w:rsidRPr="00C36F8D">
        <w:rPr>
          <w:rFonts w:ascii="Arial" w:eastAsia="Times New Roman" w:hAnsi="Arial" w:cs="Arial"/>
          <w:b/>
          <w:bCs/>
          <w:color w:val="252525"/>
          <w:sz w:val="20"/>
          <w:lang w:eastAsia="cs-CZ"/>
        </w:rPr>
        <w:t>kupující</w:t>
      </w:r>
      <w:r w:rsidRPr="00C36F8D">
        <w:rPr>
          <w:rFonts w:ascii="Arial" w:eastAsia="Times New Roman" w:hAnsi="Arial" w:cs="Arial"/>
          <w:color w:val="252525"/>
          <w:sz w:val="20"/>
          <w:szCs w:val="20"/>
          <w:lang w:eastAsia="cs-CZ"/>
        </w:rPr>
        <w:t>“) prostřednictvím internetového obchodu prodávajícího. Internetový obchod je prodávajícím provozován na internetové adrese </w:t>
      </w:r>
      <w:hyperlink r:id="rId7" w:history="1">
        <w:r w:rsidRPr="00C36F8D">
          <w:rPr>
            <w:rFonts w:ascii="Arial" w:eastAsia="Times New Roman" w:hAnsi="Arial" w:cs="Arial"/>
            <w:color w:val="349CCD"/>
            <w:sz w:val="20"/>
            <w:lang w:eastAsia="cs-CZ"/>
          </w:rPr>
          <w:t xml:space="preserve">Dobrá srdce </w:t>
        </w:r>
        <w:proofErr w:type="spellStart"/>
        <w:r w:rsidRPr="00C36F8D">
          <w:rPr>
            <w:rFonts w:ascii="Arial" w:eastAsia="Times New Roman" w:hAnsi="Arial" w:cs="Arial"/>
            <w:color w:val="349CCD"/>
            <w:sz w:val="20"/>
            <w:lang w:eastAsia="cs-CZ"/>
          </w:rPr>
          <w:t>eshop</w:t>
        </w:r>
        <w:proofErr w:type="spellEnd"/>
      </w:hyperlink>
      <w:r w:rsidRPr="00C36F8D">
        <w:rPr>
          <w:rFonts w:ascii="Arial" w:eastAsia="Times New Roman" w:hAnsi="Arial" w:cs="Arial"/>
          <w:color w:val="252525"/>
          <w:sz w:val="20"/>
          <w:szCs w:val="20"/>
          <w:lang w:eastAsia="cs-CZ"/>
        </w:rPr>
        <w:t>, a to prostřednictvím webového rozhraní (dále jen „</w:t>
      </w:r>
      <w:r w:rsidRPr="00C36F8D">
        <w:rPr>
          <w:rFonts w:ascii="Arial" w:eastAsia="Times New Roman" w:hAnsi="Arial" w:cs="Arial"/>
          <w:b/>
          <w:bCs/>
          <w:color w:val="252525"/>
          <w:sz w:val="20"/>
          <w:lang w:eastAsia="cs-CZ"/>
        </w:rPr>
        <w:t>webové rozhraní obchodu</w:t>
      </w:r>
      <w:r w:rsidRPr="00C36F8D">
        <w:rPr>
          <w:rFonts w:ascii="Arial" w:eastAsia="Times New Roman" w:hAnsi="Arial" w:cs="Arial"/>
          <w:color w:val="252525"/>
          <w:sz w:val="20"/>
          <w:szCs w:val="20"/>
          <w:lang w:eastAsia="cs-CZ"/>
        </w:rPr>
        <w:t>“).</w:t>
      </w:r>
    </w:p>
    <w:p w:rsidR="00C36F8D" w:rsidRPr="00C36F8D" w:rsidRDefault="00C36F8D" w:rsidP="00C36F8D">
      <w:pPr>
        <w:numPr>
          <w:ilvl w:val="0"/>
          <w:numId w:val="2"/>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Obchodní podmínky dále upravují práva a povinnosti smluvních stran při využívání webové stránky prodávajícího umístěné na adrese </w:t>
      </w:r>
      <w:hyperlink r:id="rId8" w:history="1">
        <w:r w:rsidRPr="00C36F8D">
          <w:rPr>
            <w:rFonts w:ascii="Arial" w:eastAsia="Times New Roman" w:hAnsi="Arial" w:cs="Arial"/>
            <w:color w:val="349CCD"/>
            <w:sz w:val="20"/>
            <w:lang w:eastAsia="cs-CZ"/>
          </w:rPr>
          <w:t xml:space="preserve">Dobrá srdce </w:t>
        </w:r>
        <w:proofErr w:type="spellStart"/>
        <w:r w:rsidRPr="00C36F8D">
          <w:rPr>
            <w:rFonts w:ascii="Arial" w:eastAsia="Times New Roman" w:hAnsi="Arial" w:cs="Arial"/>
            <w:color w:val="349CCD"/>
            <w:sz w:val="20"/>
            <w:lang w:eastAsia="cs-CZ"/>
          </w:rPr>
          <w:t>eshop</w:t>
        </w:r>
        <w:proofErr w:type="spellEnd"/>
      </w:hyperlink>
      <w:r w:rsidRPr="00C36F8D">
        <w:rPr>
          <w:rFonts w:ascii="Arial" w:eastAsia="Times New Roman" w:hAnsi="Arial" w:cs="Arial"/>
          <w:color w:val="252525"/>
          <w:sz w:val="20"/>
          <w:szCs w:val="20"/>
          <w:lang w:eastAsia="cs-CZ"/>
        </w:rPr>
        <w:t> (dále jen „</w:t>
      </w:r>
      <w:r w:rsidRPr="00C36F8D">
        <w:rPr>
          <w:rFonts w:ascii="Arial" w:eastAsia="Times New Roman" w:hAnsi="Arial" w:cs="Arial"/>
          <w:b/>
          <w:bCs/>
          <w:color w:val="252525"/>
          <w:sz w:val="20"/>
          <w:lang w:eastAsia="cs-CZ"/>
        </w:rPr>
        <w:t>webová stránka</w:t>
      </w:r>
      <w:r w:rsidRPr="00C36F8D">
        <w:rPr>
          <w:rFonts w:ascii="Arial" w:eastAsia="Times New Roman" w:hAnsi="Arial" w:cs="Arial"/>
          <w:color w:val="252525"/>
          <w:sz w:val="20"/>
          <w:szCs w:val="20"/>
          <w:lang w:eastAsia="cs-CZ"/>
        </w:rPr>
        <w:t>“) a další související právní vztahy. Obchodní podmínky se nevztahují na případy, kdy osoba, která má v úmyslu nakoupit zboží od prodávajícího, jedná při objednávání zboží v rámci své podnikatelské činnosti</w:t>
      </w:r>
    </w:p>
    <w:p w:rsidR="00C36F8D" w:rsidRPr="00C36F8D" w:rsidRDefault="00C36F8D" w:rsidP="00C36F8D">
      <w:pPr>
        <w:numPr>
          <w:ilvl w:val="0"/>
          <w:numId w:val="2"/>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Ustanovení odchylná od obchodních podmínek je možné sjednat v kupní smlouvě. Odchylná ujednání v kupní smlouvě mají přednost před ustanoveními obchodních podmínek.</w:t>
      </w:r>
    </w:p>
    <w:p w:rsidR="00C36F8D" w:rsidRPr="00C36F8D" w:rsidRDefault="00C36F8D" w:rsidP="00C36F8D">
      <w:pPr>
        <w:numPr>
          <w:ilvl w:val="0"/>
          <w:numId w:val="2"/>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Ustanovení obchodních podmínek jsou nedílnou součástí kupní smlouvy. Kupní smlouva a obchodní podmínky jsou vyhotoveny v českém jazyce. Kupní smlouvu lze uzavřít v českém jazyce.</w:t>
      </w:r>
    </w:p>
    <w:p w:rsidR="00C36F8D" w:rsidRPr="00C36F8D" w:rsidRDefault="00C36F8D" w:rsidP="00C36F8D">
      <w:pPr>
        <w:numPr>
          <w:ilvl w:val="0"/>
          <w:numId w:val="2"/>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Znění obchodních podmínek může prodávající měnit či doplňovat. Tímto ustanovením nejsou dotčena práva a povinnosti vzniklá po dobu účinnosti předchozího znění obchodních podmínek.</w:t>
      </w:r>
    </w:p>
    <w:p w:rsidR="00C36F8D" w:rsidRPr="00C36F8D" w:rsidRDefault="00C36F8D" w:rsidP="00C36F8D">
      <w:pPr>
        <w:shd w:val="clear" w:color="auto" w:fill="FAFAFA"/>
        <w:spacing w:after="150"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 </w:t>
      </w:r>
    </w:p>
    <w:p w:rsidR="00C36F8D" w:rsidRPr="00C36F8D" w:rsidRDefault="00C36F8D" w:rsidP="00C36F8D">
      <w:pPr>
        <w:numPr>
          <w:ilvl w:val="0"/>
          <w:numId w:val="3"/>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b/>
          <w:bCs/>
          <w:color w:val="252525"/>
          <w:sz w:val="20"/>
          <w:lang w:eastAsia="cs-CZ"/>
        </w:rPr>
        <w:t>Uzavření kupní smlouvy</w:t>
      </w:r>
    </w:p>
    <w:p w:rsidR="00C36F8D" w:rsidRPr="00C36F8D" w:rsidRDefault="00C36F8D" w:rsidP="00C36F8D">
      <w:pPr>
        <w:numPr>
          <w:ilvl w:val="0"/>
          <w:numId w:val="4"/>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Webové rozhraní obchodu obsahuje seznam zboží nabízeného prodávajícím k prodeji, a to včetně uvedení cen jednotlivého nabízeného zboží. Ceny nabízeného zboží jsou uvedeny včetně daně z přidané hodnoty a všech souvisejících poplatků. Nabídka prodeje zboží a ceny tohoto zboží zůstávají v platnosti po dobu, kdy jsou zobrazovány ve webovém rozhraní obchodu. Tímto ustanovením není omezena možnost prodávajícího uzavřít kupní smlouvu za individuálně sjednaných podmínek. Veškeré nabídky prodeje zboží umístěné ve webovém rozhraní obchodu jsou nezávazné a prodávající není povinen uzavřít kupní smlouvu ohledně tohoto zboží.</w:t>
      </w:r>
    </w:p>
    <w:p w:rsidR="00C36F8D" w:rsidRPr="00C36F8D" w:rsidRDefault="00C36F8D" w:rsidP="00C36F8D">
      <w:pPr>
        <w:numPr>
          <w:ilvl w:val="0"/>
          <w:numId w:val="4"/>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rsidR="00C36F8D" w:rsidRPr="00C36F8D" w:rsidRDefault="00C36F8D" w:rsidP="00C36F8D">
      <w:pPr>
        <w:numPr>
          <w:ilvl w:val="0"/>
          <w:numId w:val="4"/>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lastRenderedPageBreak/>
        <w:t>Pro objednání zboží vyplní kupující objednávkový formulář ve webovém rozhraní obchodu. Objednávkový formulář obsahuje zejména informace o:</w:t>
      </w:r>
    </w:p>
    <w:p w:rsidR="00C36F8D" w:rsidRPr="00C36F8D" w:rsidRDefault="00C36F8D" w:rsidP="00C36F8D">
      <w:pPr>
        <w:numPr>
          <w:ilvl w:val="0"/>
          <w:numId w:val="5"/>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proofErr w:type="gramStart"/>
      <w:r w:rsidRPr="00C36F8D">
        <w:rPr>
          <w:rFonts w:ascii="Arial" w:eastAsia="Times New Roman" w:hAnsi="Arial" w:cs="Arial"/>
          <w:color w:val="252525"/>
          <w:sz w:val="20"/>
          <w:szCs w:val="20"/>
          <w:lang w:eastAsia="cs-CZ"/>
        </w:rPr>
        <w:t>objednávaném</w:t>
      </w:r>
      <w:proofErr w:type="gramEnd"/>
      <w:r w:rsidRPr="00C36F8D">
        <w:rPr>
          <w:rFonts w:ascii="Arial" w:eastAsia="Times New Roman" w:hAnsi="Arial" w:cs="Arial"/>
          <w:color w:val="252525"/>
          <w:sz w:val="20"/>
          <w:szCs w:val="20"/>
          <w:lang w:eastAsia="cs-CZ"/>
        </w:rPr>
        <w:t xml:space="preserve"> zboží (objednávané zboží „vloží“ kupující do elektronického nákupního košíku webového rozhraní obchodu),</w:t>
      </w:r>
    </w:p>
    <w:p w:rsidR="00C36F8D" w:rsidRPr="00C36F8D" w:rsidRDefault="00C36F8D" w:rsidP="00C36F8D">
      <w:pPr>
        <w:numPr>
          <w:ilvl w:val="0"/>
          <w:numId w:val="5"/>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způsobu úhrady kupní ceny zboží, údaje o požadovaném způsobu doručení objednávaného zboží a</w:t>
      </w:r>
    </w:p>
    <w:p w:rsidR="00C36F8D" w:rsidRPr="00C36F8D" w:rsidRDefault="00C36F8D" w:rsidP="00C36F8D">
      <w:pPr>
        <w:numPr>
          <w:ilvl w:val="0"/>
          <w:numId w:val="5"/>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informace o nákladech spojených s dodáním zboží (dále společně jen jako „</w:t>
      </w:r>
      <w:r w:rsidRPr="00C36F8D">
        <w:rPr>
          <w:rFonts w:ascii="Arial" w:eastAsia="Times New Roman" w:hAnsi="Arial" w:cs="Arial"/>
          <w:b/>
          <w:bCs/>
          <w:color w:val="252525"/>
          <w:sz w:val="20"/>
          <w:lang w:eastAsia="cs-CZ"/>
        </w:rPr>
        <w:t>objednávka</w:t>
      </w:r>
      <w:r w:rsidRPr="00C36F8D">
        <w:rPr>
          <w:rFonts w:ascii="Arial" w:eastAsia="Times New Roman" w:hAnsi="Arial" w:cs="Arial"/>
          <w:color w:val="252525"/>
          <w:sz w:val="20"/>
          <w:szCs w:val="20"/>
          <w:lang w:eastAsia="cs-CZ"/>
        </w:rPr>
        <w:t>“).</w:t>
      </w:r>
    </w:p>
    <w:p w:rsidR="00C36F8D" w:rsidRPr="00C36F8D" w:rsidRDefault="00C36F8D" w:rsidP="00C36F8D">
      <w:pPr>
        <w:numPr>
          <w:ilvl w:val="0"/>
          <w:numId w:val="6"/>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„potvrdit objednávku“. Údaje uvedené v objednávce jsou prodávajícím považovány za správné. Prodávající neprodleně po obdržení objednávky toto obdržení kupujícímu potvrdí elektronickou poštou, a to na adresu elektronické pošty kupujícího uvedenou v uživatelském rozhraní či v objednávce (dále jen „</w:t>
      </w:r>
      <w:r w:rsidRPr="00C36F8D">
        <w:rPr>
          <w:rFonts w:ascii="Arial" w:eastAsia="Times New Roman" w:hAnsi="Arial" w:cs="Arial"/>
          <w:b/>
          <w:bCs/>
          <w:color w:val="252525"/>
          <w:sz w:val="20"/>
          <w:lang w:eastAsia="cs-CZ"/>
        </w:rPr>
        <w:t>elektronická adresa kupujícího</w:t>
      </w:r>
      <w:r w:rsidRPr="00C36F8D">
        <w:rPr>
          <w:rFonts w:ascii="Arial" w:eastAsia="Times New Roman" w:hAnsi="Arial" w:cs="Arial"/>
          <w:color w:val="252525"/>
          <w:sz w:val="20"/>
          <w:szCs w:val="20"/>
          <w:lang w:eastAsia="cs-CZ"/>
        </w:rPr>
        <w:t>“).</w:t>
      </w:r>
    </w:p>
    <w:p w:rsidR="00C36F8D" w:rsidRPr="00C36F8D" w:rsidRDefault="00C36F8D" w:rsidP="00C36F8D">
      <w:pPr>
        <w:numPr>
          <w:ilvl w:val="0"/>
          <w:numId w:val="6"/>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Prodávající je vždy oprávněn v závislosti na charakteru objednávky (množství zboží, výše kupní ceny, předpokládané náklady na dopravu) požádat kupujícího o dodatečné potvrzení objednávky (například elektronickou poštou či telefonicky).</w:t>
      </w:r>
    </w:p>
    <w:p w:rsidR="00C36F8D" w:rsidRPr="00C36F8D" w:rsidRDefault="00C36F8D" w:rsidP="00C36F8D">
      <w:pPr>
        <w:numPr>
          <w:ilvl w:val="0"/>
          <w:numId w:val="6"/>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Smluvní vztah mezi prodávajícím a kupujícím vzniká doručením přijetí objednávky (akceptací), jež je prodávajícím zasláno kupujícímu elektronickou poštou, a to na adresu elektronické pošty kupujícího.</w:t>
      </w:r>
    </w:p>
    <w:p w:rsidR="00C36F8D" w:rsidRPr="00C36F8D" w:rsidRDefault="00C36F8D" w:rsidP="00C36F8D">
      <w:pPr>
        <w:numPr>
          <w:ilvl w:val="0"/>
          <w:numId w:val="6"/>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Kupující bere na vědomí, že prodávající není povinen uzavřít kupní smlouvu, a to zejména s osobami, které dříve podstatným způsobem porušily kupní smlouvu (včetně obchodních podmínek).</w:t>
      </w:r>
    </w:p>
    <w:p w:rsidR="00C36F8D" w:rsidRPr="00C36F8D" w:rsidRDefault="00C36F8D" w:rsidP="00C36F8D">
      <w:pPr>
        <w:numPr>
          <w:ilvl w:val="0"/>
          <w:numId w:val="6"/>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w:t>
      </w:r>
    </w:p>
    <w:p w:rsidR="00C36F8D" w:rsidRPr="00C36F8D" w:rsidRDefault="00C36F8D" w:rsidP="00C36F8D">
      <w:pPr>
        <w:shd w:val="clear" w:color="auto" w:fill="FAFAFA"/>
        <w:spacing w:after="150"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 </w:t>
      </w:r>
    </w:p>
    <w:p w:rsidR="00C36F8D" w:rsidRPr="00C36F8D" w:rsidRDefault="00C36F8D" w:rsidP="00C36F8D">
      <w:pPr>
        <w:numPr>
          <w:ilvl w:val="0"/>
          <w:numId w:val="7"/>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b/>
          <w:bCs/>
          <w:color w:val="252525"/>
          <w:sz w:val="20"/>
          <w:lang w:eastAsia="cs-CZ"/>
        </w:rPr>
        <w:t>Cena zboží a platební podmínky</w:t>
      </w:r>
    </w:p>
    <w:p w:rsidR="00C36F8D" w:rsidRPr="00C36F8D" w:rsidRDefault="00C36F8D" w:rsidP="00C36F8D">
      <w:pPr>
        <w:shd w:val="clear" w:color="auto" w:fill="FAFAFA"/>
        <w:spacing w:after="150" w:line="293" w:lineRule="atLeast"/>
        <w:rPr>
          <w:rFonts w:ascii="Arial" w:eastAsia="Times New Roman" w:hAnsi="Arial" w:cs="Arial"/>
          <w:color w:val="252525"/>
          <w:sz w:val="20"/>
          <w:szCs w:val="20"/>
          <w:lang w:eastAsia="cs-CZ"/>
        </w:rPr>
      </w:pPr>
      <w:r w:rsidRPr="00C36F8D">
        <w:rPr>
          <w:rFonts w:ascii="Arial" w:eastAsia="Times New Roman" w:hAnsi="Arial" w:cs="Arial"/>
          <w:b/>
          <w:bCs/>
          <w:color w:val="252525"/>
          <w:sz w:val="20"/>
          <w:lang w:eastAsia="cs-CZ"/>
        </w:rPr>
        <w:t> </w:t>
      </w:r>
    </w:p>
    <w:p w:rsidR="00C36F8D" w:rsidRPr="00C36F8D" w:rsidRDefault="00C36F8D" w:rsidP="00C36F8D">
      <w:pPr>
        <w:numPr>
          <w:ilvl w:val="0"/>
          <w:numId w:val="8"/>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Cenu zboží a případné náklady spojené s dodáním zboží dle kupní smlouvy může kupující uhradit prodávajícímu následujícími způsoby:</w:t>
      </w:r>
    </w:p>
    <w:p w:rsidR="00C36F8D" w:rsidRPr="00C36F8D" w:rsidRDefault="00C36F8D" w:rsidP="00C36F8D">
      <w:pPr>
        <w:numPr>
          <w:ilvl w:val="0"/>
          <w:numId w:val="9"/>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 xml:space="preserve">bezhotovostně převodem na účet prodávajícího č. 2300880854 / </w:t>
      </w:r>
      <w:proofErr w:type="gramStart"/>
      <w:r w:rsidRPr="00C36F8D">
        <w:rPr>
          <w:rFonts w:ascii="Arial" w:eastAsia="Times New Roman" w:hAnsi="Arial" w:cs="Arial"/>
          <w:color w:val="252525"/>
          <w:sz w:val="20"/>
          <w:szCs w:val="20"/>
          <w:lang w:eastAsia="cs-CZ"/>
        </w:rPr>
        <w:t>2010 , vedený</w:t>
      </w:r>
      <w:proofErr w:type="gramEnd"/>
      <w:r w:rsidRPr="00C36F8D">
        <w:rPr>
          <w:rFonts w:ascii="Arial" w:eastAsia="Times New Roman" w:hAnsi="Arial" w:cs="Arial"/>
          <w:color w:val="252525"/>
          <w:sz w:val="20"/>
          <w:szCs w:val="20"/>
          <w:lang w:eastAsia="cs-CZ"/>
        </w:rPr>
        <w:t xml:space="preserve"> u  FIO banky (dále jen „</w:t>
      </w:r>
      <w:r w:rsidRPr="00C36F8D">
        <w:rPr>
          <w:rFonts w:ascii="Arial" w:eastAsia="Times New Roman" w:hAnsi="Arial" w:cs="Arial"/>
          <w:b/>
          <w:bCs/>
          <w:color w:val="252525"/>
          <w:sz w:val="20"/>
          <w:lang w:eastAsia="cs-CZ"/>
        </w:rPr>
        <w:t>účet prodávajícího</w:t>
      </w:r>
      <w:r w:rsidRPr="00C36F8D">
        <w:rPr>
          <w:rFonts w:ascii="Arial" w:eastAsia="Times New Roman" w:hAnsi="Arial" w:cs="Arial"/>
          <w:color w:val="252525"/>
          <w:sz w:val="20"/>
          <w:szCs w:val="20"/>
          <w:lang w:eastAsia="cs-CZ"/>
        </w:rPr>
        <w:t>“);</w:t>
      </w:r>
    </w:p>
    <w:p w:rsidR="00C36F8D" w:rsidRPr="00C36F8D" w:rsidRDefault="00C36F8D" w:rsidP="00C36F8D">
      <w:pPr>
        <w:numPr>
          <w:ilvl w:val="0"/>
          <w:numId w:val="9"/>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dobírkou</w:t>
      </w:r>
    </w:p>
    <w:p w:rsidR="00C36F8D" w:rsidRPr="00C36F8D" w:rsidRDefault="00C36F8D" w:rsidP="00C36F8D">
      <w:pPr>
        <w:numPr>
          <w:ilvl w:val="0"/>
          <w:numId w:val="10"/>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Společně s kupní cenou je kupující povinen zaplatit prodávajícímu také náklady spojené s balením a dodáním zboží. Není-li uvedeno výslovně jinak, rozumí se dále kupní cenou i náklady spojené s dodáním zboží.</w:t>
      </w:r>
    </w:p>
    <w:p w:rsidR="00C36F8D" w:rsidRPr="00C36F8D" w:rsidRDefault="00C36F8D" w:rsidP="00C36F8D">
      <w:pPr>
        <w:numPr>
          <w:ilvl w:val="0"/>
          <w:numId w:val="10"/>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lastRenderedPageBreak/>
        <w:t xml:space="preserve">V případě platby v hotovosti či v případě platby na dobírku je kupní cena splatná při převzetí zboží. V případě bezhotovostní platby je kupní cena splatná do 3 dnů </w:t>
      </w:r>
      <w:proofErr w:type="spellStart"/>
      <w:r w:rsidRPr="00C36F8D">
        <w:rPr>
          <w:rFonts w:ascii="Arial" w:eastAsia="Times New Roman" w:hAnsi="Arial" w:cs="Arial"/>
          <w:color w:val="252525"/>
          <w:sz w:val="20"/>
          <w:szCs w:val="20"/>
          <w:lang w:eastAsia="cs-CZ"/>
        </w:rPr>
        <w:t>dnů</w:t>
      </w:r>
      <w:proofErr w:type="spellEnd"/>
      <w:r w:rsidRPr="00C36F8D">
        <w:rPr>
          <w:rFonts w:ascii="Arial" w:eastAsia="Times New Roman" w:hAnsi="Arial" w:cs="Arial"/>
          <w:color w:val="252525"/>
          <w:sz w:val="20"/>
          <w:szCs w:val="20"/>
          <w:lang w:eastAsia="cs-CZ"/>
        </w:rPr>
        <w:t xml:space="preserve"> od uzavření kupní smlouvy.</w:t>
      </w:r>
    </w:p>
    <w:p w:rsidR="00C36F8D" w:rsidRPr="00C36F8D" w:rsidRDefault="00C36F8D" w:rsidP="00C36F8D">
      <w:pPr>
        <w:numPr>
          <w:ilvl w:val="0"/>
          <w:numId w:val="10"/>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Prodávající je oprávněn, zejména v případě, že ze strany kupujícího nedojde k dodatečnému potvrzení objednávky (</w:t>
      </w:r>
      <w:proofErr w:type="gramStart"/>
      <w:r w:rsidRPr="00C36F8D">
        <w:rPr>
          <w:rFonts w:ascii="Arial" w:eastAsia="Times New Roman" w:hAnsi="Arial" w:cs="Arial"/>
          <w:color w:val="252525"/>
          <w:sz w:val="20"/>
          <w:szCs w:val="20"/>
          <w:lang w:eastAsia="cs-CZ"/>
        </w:rPr>
        <w:t>čl.2.5</w:t>
      </w:r>
      <w:proofErr w:type="gramEnd"/>
      <w:r w:rsidRPr="00C36F8D">
        <w:rPr>
          <w:rFonts w:ascii="Arial" w:eastAsia="Times New Roman" w:hAnsi="Arial" w:cs="Arial"/>
          <w:color w:val="252525"/>
          <w:sz w:val="20"/>
          <w:szCs w:val="20"/>
          <w:lang w:eastAsia="cs-CZ"/>
        </w:rPr>
        <w:t xml:space="preserve"> ), požadovat uhrazení celé kupní ceny ještě před odesláním zboží kupujícímu.</w:t>
      </w:r>
    </w:p>
    <w:p w:rsidR="00C36F8D" w:rsidRPr="00C36F8D" w:rsidRDefault="00C36F8D" w:rsidP="00C36F8D">
      <w:pPr>
        <w:numPr>
          <w:ilvl w:val="0"/>
          <w:numId w:val="10"/>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Případné slevy z ceny zboží poskytnuté prodávajícím kupujícímu nelze vzájemně kombinovat.</w:t>
      </w:r>
    </w:p>
    <w:p w:rsidR="00C36F8D" w:rsidRPr="00C36F8D" w:rsidRDefault="00C36F8D" w:rsidP="00C36F8D">
      <w:pPr>
        <w:numPr>
          <w:ilvl w:val="0"/>
          <w:numId w:val="10"/>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Je-li to v obchodním styku obvyklé nebo je-li tak stanoveno obecně závaznými právními předpisy, vystaví prodávající ohledně  plateb  prováděných na základě kupní smlouvy kupujícímu daňový doklad (fakturu, paragon). Prodávající není plátcem daně z přidané hodnoty. Daňový doklad (fakturu, paragon) vystaví prodávající kupujícímu po uhrazení ceny zboží a zašle jej v elektronické podobě na elektronickou adresu kupujícího.</w:t>
      </w:r>
    </w:p>
    <w:p w:rsidR="00C36F8D" w:rsidRPr="00C36F8D" w:rsidRDefault="00C36F8D" w:rsidP="00C36F8D">
      <w:pPr>
        <w:shd w:val="clear" w:color="auto" w:fill="FAFAFA"/>
        <w:spacing w:after="150" w:line="293" w:lineRule="atLeast"/>
        <w:rPr>
          <w:rFonts w:ascii="Arial" w:eastAsia="Times New Roman" w:hAnsi="Arial" w:cs="Arial"/>
          <w:color w:val="252525"/>
          <w:sz w:val="20"/>
          <w:szCs w:val="20"/>
          <w:lang w:eastAsia="cs-CZ"/>
        </w:rPr>
      </w:pPr>
      <w:r w:rsidRPr="00C36F8D">
        <w:rPr>
          <w:rFonts w:ascii="Arial" w:eastAsia="Times New Roman" w:hAnsi="Arial" w:cs="Arial"/>
          <w:b/>
          <w:bCs/>
          <w:color w:val="252525"/>
          <w:sz w:val="20"/>
          <w:lang w:eastAsia="cs-CZ"/>
        </w:rPr>
        <w:t>     4.  Odstoupení od kupní smlouvy</w:t>
      </w:r>
    </w:p>
    <w:p w:rsidR="00C36F8D" w:rsidRPr="00C36F8D" w:rsidRDefault="00C36F8D" w:rsidP="00C36F8D">
      <w:pPr>
        <w:numPr>
          <w:ilvl w:val="0"/>
          <w:numId w:val="11"/>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Kupující bere na vědomí, že dle ustanovení § 53 odst. 8 zákona č. 40/1964 Sb., občanský zákoník, ve znění pozdějších předpisů (dále jen „</w:t>
      </w:r>
      <w:r w:rsidRPr="00C36F8D">
        <w:rPr>
          <w:rFonts w:ascii="Arial" w:eastAsia="Times New Roman" w:hAnsi="Arial" w:cs="Arial"/>
          <w:b/>
          <w:bCs/>
          <w:color w:val="252525"/>
          <w:sz w:val="20"/>
          <w:lang w:eastAsia="cs-CZ"/>
        </w:rPr>
        <w:t>občanský zákoník</w:t>
      </w:r>
      <w:r w:rsidRPr="00C36F8D">
        <w:rPr>
          <w:rFonts w:ascii="Arial" w:eastAsia="Times New Roman" w:hAnsi="Arial" w:cs="Arial"/>
          <w:color w:val="252525"/>
          <w:sz w:val="20"/>
          <w:szCs w:val="20"/>
          <w:lang w:eastAsia="cs-CZ"/>
        </w:rPr>
        <w:t>“), nelze mimo jiné odstoupit od kupní smlouvy na dodávku zboží upraveného podle přání kupujícího, jakož i zboží, které podléhá rychlé zkáze, opotřebení nebo zastarání, od kupní smlouvy na dodávku audio a video nahrávek a počítačových programů, porušil-li spotřebitel jejich originální obal, a od kupní smlouvy na dodávku novin, periodik a časopisů.</w:t>
      </w:r>
    </w:p>
    <w:p w:rsidR="00C36F8D" w:rsidRPr="00C36F8D" w:rsidRDefault="00C36F8D" w:rsidP="00C36F8D">
      <w:pPr>
        <w:numPr>
          <w:ilvl w:val="0"/>
          <w:numId w:val="11"/>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 xml:space="preserve">Nejedná-li se o případ uvedený v čl. </w:t>
      </w:r>
      <w:proofErr w:type="gramStart"/>
      <w:r w:rsidRPr="00C36F8D">
        <w:rPr>
          <w:rFonts w:ascii="Arial" w:eastAsia="Times New Roman" w:hAnsi="Arial" w:cs="Arial"/>
          <w:color w:val="252525"/>
          <w:sz w:val="20"/>
          <w:szCs w:val="20"/>
          <w:lang w:eastAsia="cs-CZ"/>
        </w:rPr>
        <w:t>4.1. či</w:t>
      </w:r>
      <w:proofErr w:type="gramEnd"/>
      <w:r w:rsidRPr="00C36F8D">
        <w:rPr>
          <w:rFonts w:ascii="Arial" w:eastAsia="Times New Roman" w:hAnsi="Arial" w:cs="Arial"/>
          <w:color w:val="252525"/>
          <w:sz w:val="20"/>
          <w:szCs w:val="20"/>
          <w:lang w:eastAsia="cs-CZ"/>
        </w:rPr>
        <w:t xml:space="preserve"> o jiný případ, kdy nelze od kupní smlouvy odstoupit, má kupující v souladu s ustanovením § 53 odst. 7 občanského zákoníku právo od kupní smlouvy odstoupit, a to do čtrnácti (14) dnů od převzetí zboží. Odstoupení od kupní smlouvy musí být prodávajícímu prokazatelně doručeno do čtrnácti (14) dnů od převzetí zboží, a to na adresu doručovací adresu prodávajícího – Nadační fond Dobrá srdce, Slezská 535/2, 790 01, Jeseník či na adresu elektronické pošty prodávajícího </w:t>
      </w:r>
      <w:proofErr w:type="spellStart"/>
      <w:r w:rsidRPr="00C36F8D">
        <w:rPr>
          <w:rFonts w:ascii="Arial" w:eastAsia="Times New Roman" w:hAnsi="Arial" w:cs="Arial"/>
          <w:color w:val="252525"/>
          <w:sz w:val="20"/>
          <w:szCs w:val="20"/>
          <w:lang w:eastAsia="cs-CZ"/>
        </w:rPr>
        <w:t>eshop</w:t>
      </w:r>
      <w:proofErr w:type="spellEnd"/>
      <w:r w:rsidRPr="00C36F8D">
        <w:rPr>
          <w:rFonts w:ascii="Arial" w:eastAsia="Times New Roman" w:hAnsi="Arial" w:cs="Arial"/>
          <w:color w:val="252525"/>
          <w:sz w:val="20"/>
          <w:szCs w:val="20"/>
          <w:lang w:eastAsia="cs-CZ"/>
        </w:rPr>
        <w:t>@ dobrasrdce.cz .</w:t>
      </w:r>
    </w:p>
    <w:p w:rsidR="00C36F8D" w:rsidRPr="00C36F8D" w:rsidRDefault="00C36F8D" w:rsidP="00C36F8D">
      <w:pPr>
        <w:numPr>
          <w:ilvl w:val="0"/>
          <w:numId w:val="11"/>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 xml:space="preserve">V případě odstoupení od smlouvy dle čl. </w:t>
      </w:r>
      <w:proofErr w:type="gramStart"/>
      <w:r w:rsidRPr="00C36F8D">
        <w:rPr>
          <w:rFonts w:ascii="Arial" w:eastAsia="Times New Roman" w:hAnsi="Arial" w:cs="Arial"/>
          <w:color w:val="252525"/>
          <w:sz w:val="20"/>
          <w:szCs w:val="20"/>
          <w:lang w:eastAsia="cs-CZ"/>
        </w:rPr>
        <w:t>4.2. obchodních</w:t>
      </w:r>
      <w:proofErr w:type="gramEnd"/>
      <w:r w:rsidRPr="00C36F8D">
        <w:rPr>
          <w:rFonts w:ascii="Arial" w:eastAsia="Times New Roman" w:hAnsi="Arial" w:cs="Arial"/>
          <w:color w:val="252525"/>
          <w:sz w:val="20"/>
          <w:szCs w:val="20"/>
          <w:lang w:eastAsia="cs-CZ"/>
        </w:rPr>
        <w:t xml:space="preserve"> podmínek se kupní smlouva od počátku ruší. Zboží musí být prodávajícímu vráceno do 3 (slovy třech) pracovních dnů od odeslání odstoupení od smlouvy prodávajícímu. V případě, že kupující poruší povinnost dle předchozí věty, vzniká prodávajícímu nárok na smluvní pokutu ve výši 10% z ceny zboží za každý den prodlení, maximálně však do výše kupní ceny tohoto zboží. Tímto ustanovením není dotčen nárok na náhradu případné škody vzniklé porušením povinnosti, na kterou se vztahuje smluvní pokuta, a to i v případě, kdy škoda přesahuje smluvní pokutu. Zboží musí být prodávajícímu vráceno nepoškozené a neopotřebené a, je-li to možné, v původním obalu.</w:t>
      </w:r>
    </w:p>
    <w:p w:rsidR="00C36F8D" w:rsidRPr="00C36F8D" w:rsidRDefault="00C36F8D" w:rsidP="00C36F8D">
      <w:pPr>
        <w:numPr>
          <w:ilvl w:val="0"/>
          <w:numId w:val="11"/>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 xml:space="preserve">Ve lhůtě deseti (10) dnů od vrácení zboží kupujícím dle čl. </w:t>
      </w:r>
      <w:proofErr w:type="gramStart"/>
      <w:r w:rsidRPr="00C36F8D">
        <w:rPr>
          <w:rFonts w:ascii="Arial" w:eastAsia="Times New Roman" w:hAnsi="Arial" w:cs="Arial"/>
          <w:color w:val="252525"/>
          <w:sz w:val="20"/>
          <w:szCs w:val="20"/>
          <w:lang w:eastAsia="cs-CZ"/>
        </w:rPr>
        <w:t>4.3. obchodních</w:t>
      </w:r>
      <w:proofErr w:type="gramEnd"/>
      <w:r w:rsidRPr="00C36F8D">
        <w:rPr>
          <w:rFonts w:ascii="Arial" w:eastAsia="Times New Roman" w:hAnsi="Arial" w:cs="Arial"/>
          <w:color w:val="252525"/>
          <w:sz w:val="20"/>
          <w:szCs w:val="20"/>
          <w:lang w:eastAsia="cs-CZ"/>
        </w:rPr>
        <w:t xml:space="preserve"> podmínek je prodávající oprávněn provést přezkoumání vráceného zboží, zejména za účelem zjištění, zdali vrácené zboží není poškozeno, opotřebeno či částečně spotřebováno.</w:t>
      </w:r>
    </w:p>
    <w:p w:rsidR="00C36F8D" w:rsidRPr="00C36F8D" w:rsidRDefault="00C36F8D" w:rsidP="00C36F8D">
      <w:pPr>
        <w:numPr>
          <w:ilvl w:val="0"/>
          <w:numId w:val="11"/>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 xml:space="preserve">V případě odstoupení od smlouvy dle čl.4.2. obchodních podmínek vrátí prodávající kupní cenu (bez nákladů vynaložených na dodání zboží) kupujícímu nejpozději do deseti (10) dnů od skončení lhůty na přezkoumání zboží dle čl. </w:t>
      </w:r>
      <w:proofErr w:type="gramStart"/>
      <w:r w:rsidRPr="00C36F8D">
        <w:rPr>
          <w:rFonts w:ascii="Arial" w:eastAsia="Times New Roman" w:hAnsi="Arial" w:cs="Arial"/>
          <w:color w:val="252525"/>
          <w:sz w:val="20"/>
          <w:szCs w:val="20"/>
          <w:lang w:eastAsia="cs-CZ"/>
        </w:rPr>
        <w:t>4.5. obchodních</w:t>
      </w:r>
      <w:proofErr w:type="gramEnd"/>
      <w:r w:rsidRPr="00C36F8D">
        <w:rPr>
          <w:rFonts w:ascii="Arial" w:eastAsia="Times New Roman" w:hAnsi="Arial" w:cs="Arial"/>
          <w:color w:val="252525"/>
          <w:sz w:val="20"/>
          <w:szCs w:val="20"/>
          <w:lang w:eastAsia="cs-CZ"/>
        </w:rPr>
        <w:t xml:space="preserve"> podmínek, a to bezhotovostně na účet určený kupujícím. Prodávající je taktéž oprávněn vrátit kupní cenu v hotovosti již při vracení zboží kupujícím.</w:t>
      </w:r>
    </w:p>
    <w:p w:rsidR="00C36F8D" w:rsidRPr="00C36F8D" w:rsidRDefault="00C36F8D" w:rsidP="00C36F8D">
      <w:pPr>
        <w:numPr>
          <w:ilvl w:val="0"/>
          <w:numId w:val="11"/>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 xml:space="preserve">Kupující bere na vědomí, že pokud zboží vrácené kupujícím bude poškozeno, opotřebeno či částečně spotřebováno, vzniká prodávajícímu vůči kupujícímu nárok na náhradu škody jemu tím vzniklé. Nárok na úhradu vzniklé škody je prodávající oprávněn jednostranně započíst proti nároku kupujícího na vrácení kupní ceny. Stejně tak nárok na smluvní pokutu </w:t>
      </w:r>
      <w:r w:rsidRPr="00C36F8D">
        <w:rPr>
          <w:rFonts w:ascii="Arial" w:eastAsia="Times New Roman" w:hAnsi="Arial" w:cs="Arial"/>
          <w:color w:val="252525"/>
          <w:sz w:val="20"/>
          <w:szCs w:val="20"/>
          <w:lang w:eastAsia="cs-CZ"/>
        </w:rPr>
        <w:lastRenderedPageBreak/>
        <w:t xml:space="preserve">dle čl. </w:t>
      </w:r>
      <w:proofErr w:type="gramStart"/>
      <w:r w:rsidRPr="00C36F8D">
        <w:rPr>
          <w:rFonts w:ascii="Arial" w:eastAsia="Times New Roman" w:hAnsi="Arial" w:cs="Arial"/>
          <w:color w:val="252525"/>
          <w:sz w:val="20"/>
          <w:szCs w:val="20"/>
          <w:lang w:eastAsia="cs-CZ"/>
        </w:rPr>
        <w:t>4.3. obchodních</w:t>
      </w:r>
      <w:proofErr w:type="gramEnd"/>
      <w:r w:rsidRPr="00C36F8D">
        <w:rPr>
          <w:rFonts w:ascii="Arial" w:eastAsia="Times New Roman" w:hAnsi="Arial" w:cs="Arial"/>
          <w:color w:val="252525"/>
          <w:sz w:val="20"/>
          <w:szCs w:val="20"/>
          <w:lang w:eastAsia="cs-CZ"/>
        </w:rPr>
        <w:t xml:space="preserve"> podmínek je prodávající oprávněn jednostranně započíst proti nároku kupujícího na vrácení kupní ceny.</w:t>
      </w:r>
    </w:p>
    <w:p w:rsidR="00C36F8D" w:rsidRPr="00C36F8D" w:rsidRDefault="00C36F8D" w:rsidP="00C36F8D">
      <w:pPr>
        <w:shd w:val="clear" w:color="auto" w:fill="FAFAFA"/>
        <w:spacing w:after="150" w:line="293" w:lineRule="atLeast"/>
        <w:rPr>
          <w:rFonts w:ascii="Arial" w:eastAsia="Times New Roman" w:hAnsi="Arial" w:cs="Arial"/>
          <w:color w:val="252525"/>
          <w:sz w:val="20"/>
          <w:szCs w:val="20"/>
          <w:lang w:eastAsia="cs-CZ"/>
        </w:rPr>
      </w:pPr>
      <w:r w:rsidRPr="00C36F8D">
        <w:rPr>
          <w:rFonts w:ascii="Arial" w:eastAsia="Times New Roman" w:hAnsi="Arial" w:cs="Arial"/>
          <w:b/>
          <w:bCs/>
          <w:color w:val="252525"/>
          <w:sz w:val="20"/>
          <w:lang w:eastAsia="cs-CZ"/>
        </w:rPr>
        <w:t>     5. Přeprava a dodání zboží</w:t>
      </w:r>
    </w:p>
    <w:p w:rsidR="00C36F8D" w:rsidRPr="00C36F8D" w:rsidRDefault="00C36F8D" w:rsidP="00C36F8D">
      <w:pPr>
        <w:numPr>
          <w:ilvl w:val="0"/>
          <w:numId w:val="12"/>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Způsob doručení zboží určuje prodávající, není-li v kupní smlouvě stanoveno jinak. V případě, že je způsob dopravy smluven na základě požadavku kupujícího, nese kupující riziko a případné dodatečné náklady spojené s tímto způsobem dopravy. Zboží bude předáno k přepravě nejpozději do 3 pracovních dnů od objednání či uhrazení (při platbě předem) zboží.</w:t>
      </w:r>
    </w:p>
    <w:p w:rsidR="00C36F8D" w:rsidRPr="00C36F8D" w:rsidRDefault="00C36F8D" w:rsidP="00C36F8D">
      <w:pPr>
        <w:numPr>
          <w:ilvl w:val="0"/>
          <w:numId w:val="12"/>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 xml:space="preserve">Je-li prodávající podle kupní smlouvy povinen dodat zboží na místo určené kupujícím v objednávce, je kupující povinen převzít zboží při dodání. Nepřevezme-li kupující zboží při dodání, je prodávající oprávněn požadovat poplatek za uskladnění ve výši 500 Kč (slovy: </w:t>
      </w:r>
      <w:proofErr w:type="spellStart"/>
      <w:r w:rsidRPr="00C36F8D">
        <w:rPr>
          <w:rFonts w:ascii="Arial" w:eastAsia="Times New Roman" w:hAnsi="Arial" w:cs="Arial"/>
          <w:color w:val="252525"/>
          <w:sz w:val="20"/>
          <w:szCs w:val="20"/>
          <w:lang w:eastAsia="cs-CZ"/>
        </w:rPr>
        <w:t>pětset</w:t>
      </w:r>
      <w:proofErr w:type="spellEnd"/>
      <w:r w:rsidRPr="00C36F8D">
        <w:rPr>
          <w:rFonts w:ascii="Arial" w:eastAsia="Times New Roman" w:hAnsi="Arial" w:cs="Arial"/>
          <w:color w:val="252525"/>
          <w:sz w:val="20"/>
          <w:szCs w:val="20"/>
          <w:lang w:eastAsia="cs-CZ"/>
        </w:rPr>
        <w:t xml:space="preserve"> korun českých) a dále je oprávněn od kupní smlouvy odstoupit.</w:t>
      </w:r>
    </w:p>
    <w:p w:rsidR="00C36F8D" w:rsidRPr="00C36F8D" w:rsidRDefault="00C36F8D" w:rsidP="00C36F8D">
      <w:pPr>
        <w:numPr>
          <w:ilvl w:val="0"/>
          <w:numId w:val="12"/>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C36F8D" w:rsidRPr="00C36F8D" w:rsidRDefault="00C36F8D" w:rsidP="00C36F8D">
      <w:pPr>
        <w:numPr>
          <w:ilvl w:val="0"/>
          <w:numId w:val="12"/>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 Podpisem dodacího listu kupující stvrzuje, že zásilka zboží splňovala všechny podmínky a náležitosti a na případnou pozdější reklamaci ohledně porušení obalu zásilky nemůže být brán zřetel.</w:t>
      </w:r>
    </w:p>
    <w:p w:rsidR="00C36F8D" w:rsidRPr="00C36F8D" w:rsidRDefault="00C36F8D" w:rsidP="00C36F8D">
      <w:pPr>
        <w:numPr>
          <w:ilvl w:val="0"/>
          <w:numId w:val="12"/>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Další práva a povinnosti stran při přepravě zboží mohou upravit dodací podmínky prodávajícího.</w:t>
      </w:r>
    </w:p>
    <w:p w:rsidR="00C36F8D" w:rsidRPr="00C36F8D" w:rsidRDefault="00C36F8D" w:rsidP="00C36F8D">
      <w:pPr>
        <w:shd w:val="clear" w:color="auto" w:fill="FAFAFA"/>
        <w:spacing w:after="150" w:line="293" w:lineRule="atLeast"/>
        <w:rPr>
          <w:rFonts w:ascii="Arial" w:eastAsia="Times New Roman" w:hAnsi="Arial" w:cs="Arial"/>
          <w:color w:val="252525"/>
          <w:sz w:val="20"/>
          <w:szCs w:val="20"/>
          <w:lang w:eastAsia="cs-CZ"/>
        </w:rPr>
      </w:pPr>
      <w:r w:rsidRPr="00C36F8D">
        <w:rPr>
          <w:rFonts w:ascii="Arial" w:eastAsia="Times New Roman" w:hAnsi="Arial" w:cs="Arial"/>
          <w:b/>
          <w:bCs/>
          <w:color w:val="252525"/>
          <w:sz w:val="20"/>
          <w:lang w:eastAsia="cs-CZ"/>
        </w:rPr>
        <w:t>     6. Odpovědnost za vady, záruka</w:t>
      </w:r>
    </w:p>
    <w:p w:rsidR="00C36F8D" w:rsidRPr="00C36F8D" w:rsidRDefault="00C36F8D" w:rsidP="00C36F8D">
      <w:pPr>
        <w:numPr>
          <w:ilvl w:val="0"/>
          <w:numId w:val="13"/>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 xml:space="preserve">Práva a povinnosti smluvních stran ohledně odpovědnosti prodávajícího za vady, včetně záruční odpovědnosti prodávajícího, se řídí příslušnými obecně závaznými předpisy (zejména ustanovením § 612 a </w:t>
      </w:r>
      <w:proofErr w:type="spellStart"/>
      <w:r w:rsidRPr="00C36F8D">
        <w:rPr>
          <w:rFonts w:ascii="Arial" w:eastAsia="Times New Roman" w:hAnsi="Arial" w:cs="Arial"/>
          <w:color w:val="252525"/>
          <w:sz w:val="20"/>
          <w:szCs w:val="20"/>
          <w:lang w:eastAsia="cs-CZ"/>
        </w:rPr>
        <w:t>násl</w:t>
      </w:r>
      <w:proofErr w:type="spellEnd"/>
      <w:r w:rsidRPr="00C36F8D">
        <w:rPr>
          <w:rFonts w:ascii="Arial" w:eastAsia="Times New Roman" w:hAnsi="Arial" w:cs="Arial"/>
          <w:color w:val="252525"/>
          <w:sz w:val="20"/>
          <w:szCs w:val="20"/>
          <w:lang w:eastAsia="cs-CZ"/>
        </w:rPr>
        <w:t>. občanského zákoníku).</w:t>
      </w:r>
    </w:p>
    <w:p w:rsidR="00C36F8D" w:rsidRPr="00C36F8D" w:rsidRDefault="00C36F8D" w:rsidP="00C36F8D">
      <w:pPr>
        <w:numPr>
          <w:ilvl w:val="0"/>
          <w:numId w:val="13"/>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Prodávající odpovídá kupujícímu za to, že prodávaná věc je ve shodě s kupní smlouvou, zejména, že je bez vad. Shodou s kupní smlouvou se rozumí, že prodávaná věc má jakost a užitné vlastnosti smlouvou požadované, prodávajícím, výrobcem nebo jeho zástupcem popisované, nebo na základě jimi prováděné reklamy očekávané, popřípadě jakost a užitné vlastnosti pro věc takového druhu obvyklé, že odpovídá požadavkům právních předpisů, je v tomu odpovídajícím množství, míře nebo hmotnosti a odpovídá účelu, který prodávající pro použití věci uvádí nebo pro který se věc obvykle používá.</w:t>
      </w:r>
    </w:p>
    <w:p w:rsidR="00C36F8D" w:rsidRPr="00C36F8D" w:rsidRDefault="00C36F8D" w:rsidP="00C36F8D">
      <w:pPr>
        <w:numPr>
          <w:ilvl w:val="0"/>
          <w:numId w:val="13"/>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V případě, že věc při převzetí kupujícím není ve shodě s kupní smlouvou (dále jen „</w:t>
      </w:r>
      <w:r w:rsidRPr="00C36F8D">
        <w:rPr>
          <w:rFonts w:ascii="Arial" w:eastAsia="Times New Roman" w:hAnsi="Arial" w:cs="Arial"/>
          <w:b/>
          <w:bCs/>
          <w:color w:val="252525"/>
          <w:sz w:val="20"/>
          <w:lang w:eastAsia="cs-CZ"/>
        </w:rPr>
        <w:t>rozpor s kupní smlouvou</w:t>
      </w:r>
      <w:r w:rsidRPr="00C36F8D">
        <w:rPr>
          <w:rFonts w:ascii="Arial" w:eastAsia="Times New Roman" w:hAnsi="Arial" w:cs="Arial"/>
          <w:color w:val="252525"/>
          <w:sz w:val="20"/>
          <w:szCs w:val="20"/>
          <w:lang w:eastAsia="cs-CZ"/>
        </w:rPr>
        <w:t>“), má kupující právo na to, aby prodávající bezplatně a bez zbytečného odkladu věc uvedl do stavu odpovídajícího kupní smlouvě, a to podle požadavku kupujícího buď výměnou věci, nebo její opravou; není-li takový postup možný, může kupující požadovat přiměřenou slevu z ceny věci nebo od smlouvy odstoupit. To neplatí, pokud kupující před převzetím věci o rozporu s kupní smlouvou věděl nebo rozpor s kupní smlouvou sám způsobil. Rozpor s kupní smlouvou, který se projeví během šesti (6) měsíců ode dne převzetí věci, se považuje za rozpor existující již při jejím převzetí, pokud to neodporuje povaze věci nebo pokud se neprokáže opak.</w:t>
      </w:r>
    </w:p>
    <w:p w:rsidR="00C36F8D" w:rsidRPr="00C36F8D" w:rsidRDefault="00C36F8D" w:rsidP="00C36F8D">
      <w:pPr>
        <w:numPr>
          <w:ilvl w:val="0"/>
          <w:numId w:val="13"/>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lastRenderedPageBreak/>
        <w:t>Nejde-li o věci, které se rychle kazí nebo o věci použité, odpovídá prodávající za vady, které se projeví jako rozpor s kupní smlouvou po převzetí věci v záruční době (záruka).</w:t>
      </w:r>
    </w:p>
    <w:p w:rsidR="00C36F8D" w:rsidRPr="00C36F8D" w:rsidRDefault="00C36F8D" w:rsidP="00C36F8D">
      <w:pPr>
        <w:numPr>
          <w:ilvl w:val="0"/>
          <w:numId w:val="13"/>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 xml:space="preserve">Práva kupujícího vyplývající z odpovědnosti prodávajícího za vady, včetně záruční odpovědnosti prodávajícího, uplatňuje kupující u prodávajícího na doručovací </w:t>
      </w:r>
      <w:proofErr w:type="gramStart"/>
      <w:r w:rsidRPr="00C36F8D">
        <w:rPr>
          <w:rFonts w:ascii="Arial" w:eastAsia="Times New Roman" w:hAnsi="Arial" w:cs="Arial"/>
          <w:color w:val="252525"/>
          <w:sz w:val="20"/>
          <w:szCs w:val="20"/>
          <w:lang w:eastAsia="cs-CZ"/>
        </w:rPr>
        <w:t>adrese : Nadační</w:t>
      </w:r>
      <w:proofErr w:type="gramEnd"/>
      <w:r w:rsidRPr="00C36F8D">
        <w:rPr>
          <w:rFonts w:ascii="Arial" w:eastAsia="Times New Roman" w:hAnsi="Arial" w:cs="Arial"/>
          <w:color w:val="252525"/>
          <w:sz w:val="20"/>
          <w:szCs w:val="20"/>
          <w:lang w:eastAsia="cs-CZ"/>
        </w:rPr>
        <w:t xml:space="preserve"> fond Dobrá srdce, Slezská 535/2, 790 01, Jeseník</w:t>
      </w:r>
    </w:p>
    <w:p w:rsidR="00C36F8D" w:rsidRPr="00C36F8D" w:rsidRDefault="00C36F8D" w:rsidP="00C36F8D">
      <w:pPr>
        <w:shd w:val="clear" w:color="auto" w:fill="FAFAFA"/>
        <w:spacing w:after="150" w:line="293" w:lineRule="atLeast"/>
        <w:rPr>
          <w:rFonts w:ascii="Arial" w:eastAsia="Times New Roman" w:hAnsi="Arial" w:cs="Arial"/>
          <w:color w:val="252525"/>
          <w:sz w:val="20"/>
          <w:szCs w:val="20"/>
          <w:lang w:eastAsia="cs-CZ"/>
        </w:rPr>
      </w:pPr>
      <w:r w:rsidRPr="00C36F8D">
        <w:rPr>
          <w:rFonts w:ascii="Arial" w:eastAsia="Times New Roman" w:hAnsi="Arial" w:cs="Arial"/>
          <w:b/>
          <w:bCs/>
          <w:color w:val="252525"/>
          <w:sz w:val="20"/>
          <w:lang w:eastAsia="cs-CZ"/>
        </w:rPr>
        <w:t>     7. Další práva a povinnosti smluvních stran</w:t>
      </w:r>
    </w:p>
    <w:p w:rsidR="00C36F8D" w:rsidRPr="00C36F8D" w:rsidRDefault="00C36F8D" w:rsidP="00C36F8D">
      <w:pPr>
        <w:numPr>
          <w:ilvl w:val="0"/>
          <w:numId w:val="14"/>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Kupující nabývá vlastnictví ke zboží zaplacením celé kupní ceny zboží.</w:t>
      </w:r>
    </w:p>
    <w:p w:rsidR="00C36F8D" w:rsidRPr="00C36F8D" w:rsidRDefault="00C36F8D" w:rsidP="00C36F8D">
      <w:pPr>
        <w:numPr>
          <w:ilvl w:val="0"/>
          <w:numId w:val="14"/>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Kupující bere na vědomí, že programové vybavení a další součásti tvořící webové rozhraní obchodu (včetně fotografií nabízeného zboží) jsou chráněny autorským právem. Kupující se zavazuje, že nebude vykonávat žádnou činnost, která by mohla jemu nebo třetím osobám umožnit neoprávněně zasahovat či neoprávněně užít programové vybavení nebo další součásti tvořící webové rozhraní obchodu.</w:t>
      </w:r>
    </w:p>
    <w:p w:rsidR="00C36F8D" w:rsidRPr="00C36F8D" w:rsidRDefault="00C36F8D" w:rsidP="00C36F8D">
      <w:pPr>
        <w:numPr>
          <w:ilvl w:val="0"/>
          <w:numId w:val="14"/>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Kupující není oprávněn při využívání webového rozhraní obchodu používat mechanismy, programové vybavení nebo jiné postupy, které by mohly mít negativní vliv na provoz webového rozhraní obchodu. Webové rozhraní obchodu je možné užívat jen v rozsahu, který není na úkor práv ostatních zákazníků prodávajícího a který je v souladu s jeho určením.</w:t>
      </w:r>
    </w:p>
    <w:p w:rsidR="00C36F8D" w:rsidRPr="00C36F8D" w:rsidRDefault="00C36F8D" w:rsidP="00C36F8D">
      <w:pPr>
        <w:numPr>
          <w:ilvl w:val="0"/>
          <w:numId w:val="14"/>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Prodávající není ve vztahu ke kupujícímu vázán žádnými kodexy chování ve smyslu ustanovení § 53a odst. 1 občanského zákoníku.</w:t>
      </w:r>
    </w:p>
    <w:p w:rsidR="00C36F8D" w:rsidRPr="00C36F8D" w:rsidRDefault="00C36F8D" w:rsidP="00C36F8D">
      <w:pPr>
        <w:numPr>
          <w:ilvl w:val="0"/>
          <w:numId w:val="14"/>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Kupující bere na vědomí, že prodávající nenese odpovědnost za chyby vzniklé v důsledku zásahů třetích osob do webové stránky nebo v důsledku užití webové stránky v rozporu s jejich určením.</w:t>
      </w:r>
    </w:p>
    <w:p w:rsidR="00C36F8D" w:rsidRPr="00C36F8D" w:rsidRDefault="00C36F8D" w:rsidP="00C36F8D">
      <w:pPr>
        <w:shd w:val="clear" w:color="auto" w:fill="FAFAFA"/>
        <w:spacing w:after="150" w:line="293" w:lineRule="atLeast"/>
        <w:rPr>
          <w:rFonts w:ascii="Arial" w:eastAsia="Times New Roman" w:hAnsi="Arial" w:cs="Arial"/>
          <w:color w:val="252525"/>
          <w:sz w:val="20"/>
          <w:szCs w:val="20"/>
          <w:lang w:eastAsia="cs-CZ"/>
        </w:rPr>
      </w:pPr>
      <w:r w:rsidRPr="00C36F8D">
        <w:rPr>
          <w:rFonts w:ascii="Arial" w:eastAsia="Times New Roman" w:hAnsi="Arial" w:cs="Arial"/>
          <w:b/>
          <w:bCs/>
          <w:color w:val="252525"/>
          <w:sz w:val="20"/>
          <w:lang w:eastAsia="cs-CZ"/>
        </w:rPr>
        <w:t>     8. Ochrana osobních údajů a zasílání obchodních sdělení</w:t>
      </w:r>
    </w:p>
    <w:p w:rsidR="00C36F8D" w:rsidRPr="00C36F8D" w:rsidRDefault="00C36F8D" w:rsidP="00C36F8D">
      <w:pPr>
        <w:numPr>
          <w:ilvl w:val="0"/>
          <w:numId w:val="15"/>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Ochrana osobních údajů kupujícího, který je fyzickou osobou, je poskytována zákonem č. 101/2000 Sb., o ochraně osobních údajů, ve znění pozdějších předpisů.</w:t>
      </w:r>
    </w:p>
    <w:p w:rsidR="00C36F8D" w:rsidRPr="00C36F8D" w:rsidRDefault="00C36F8D" w:rsidP="00C36F8D">
      <w:pPr>
        <w:numPr>
          <w:ilvl w:val="0"/>
          <w:numId w:val="15"/>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Kupující souhlasí se zpracováním těchto svých osobních údajů: jméno a příjmení, adresa bydliště, identifikační číslo, daňové identifikační číslo, adresa elektronické pošty, telefonní číslo (dále společně vše jen jako „</w:t>
      </w:r>
      <w:r w:rsidRPr="00C36F8D">
        <w:rPr>
          <w:rFonts w:ascii="Arial" w:eastAsia="Times New Roman" w:hAnsi="Arial" w:cs="Arial"/>
          <w:b/>
          <w:bCs/>
          <w:color w:val="252525"/>
          <w:sz w:val="20"/>
          <w:lang w:eastAsia="cs-CZ"/>
        </w:rPr>
        <w:t>osobní údaje</w:t>
      </w:r>
      <w:r w:rsidRPr="00C36F8D">
        <w:rPr>
          <w:rFonts w:ascii="Arial" w:eastAsia="Times New Roman" w:hAnsi="Arial" w:cs="Arial"/>
          <w:color w:val="252525"/>
          <w:sz w:val="20"/>
          <w:szCs w:val="20"/>
          <w:lang w:eastAsia="cs-CZ"/>
        </w:rPr>
        <w:t>“).</w:t>
      </w:r>
    </w:p>
    <w:p w:rsidR="00C36F8D" w:rsidRPr="00C36F8D" w:rsidRDefault="00C36F8D" w:rsidP="00C36F8D">
      <w:pPr>
        <w:numPr>
          <w:ilvl w:val="0"/>
          <w:numId w:val="15"/>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Kupující souhlasí se zpracováním osobních údajů prodávajícím, a to pro účely realizace práv a povinností z kupní smlouvy a pro účely zasílání informací a obchodních sdělení prodávajícímu.</w:t>
      </w:r>
    </w:p>
    <w:p w:rsidR="00C36F8D" w:rsidRPr="00C36F8D" w:rsidRDefault="00C36F8D" w:rsidP="00C36F8D">
      <w:pPr>
        <w:numPr>
          <w:ilvl w:val="0"/>
          <w:numId w:val="15"/>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Kupující bere na vědomí, že je povinen své osobní údaje (při objednávce provedené z webového rozhraní obchodu) uvádět správně a pravdivě a že je povinen bez zbytečného odkladu informovat prodávajícího o změně ve svých osobních údajích.</w:t>
      </w:r>
    </w:p>
    <w:p w:rsidR="00C36F8D" w:rsidRPr="00C36F8D" w:rsidRDefault="00C36F8D" w:rsidP="00C36F8D">
      <w:pPr>
        <w:numPr>
          <w:ilvl w:val="0"/>
          <w:numId w:val="15"/>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Zpracováním osobních údajů kupujícího může prodávající pověřit třetí osobu, jakožto zpracovatele. Kromě osob dopravujících zboží nebudou osobní údaje prodávajícím bez předchozího souhlasu kupujícího předávány třetím osobám.</w:t>
      </w:r>
    </w:p>
    <w:p w:rsidR="00C36F8D" w:rsidRPr="00C36F8D" w:rsidRDefault="00C36F8D" w:rsidP="00C36F8D">
      <w:pPr>
        <w:numPr>
          <w:ilvl w:val="0"/>
          <w:numId w:val="15"/>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Osobní údaje budou zpracovávány po dobu neurčitou. Osobní údaje budou zpracovávány v elektronické podobě automatizovaným způsobem nebo v tištěné podobě neautomatizovaným způsobem.</w:t>
      </w:r>
    </w:p>
    <w:p w:rsidR="00C36F8D" w:rsidRPr="00C36F8D" w:rsidRDefault="00C36F8D" w:rsidP="00C36F8D">
      <w:pPr>
        <w:numPr>
          <w:ilvl w:val="0"/>
          <w:numId w:val="15"/>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Kupující potvrzuje, že poskytnuté osobní údaje jsou přesné a že byl poučen o tom, že se jedná o dobrovolné poskytnutí osobních údajů. Kupující prohlašuje, že byl poučen o tom, že souhlas se zpracováním osobních údajů může ve vztahu k prodávajícímu odvolat písemným oznámením doručeným na elektronickou adresu prodávajícího.</w:t>
      </w:r>
    </w:p>
    <w:p w:rsidR="00C36F8D" w:rsidRPr="00C36F8D" w:rsidRDefault="00C36F8D" w:rsidP="00C36F8D">
      <w:pPr>
        <w:numPr>
          <w:ilvl w:val="0"/>
          <w:numId w:val="15"/>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lastRenderedPageBreak/>
        <w:t>V případě, že by se kupující domníval, že prodávající nebo zpracovatel (</w:t>
      </w:r>
      <w:proofErr w:type="gramStart"/>
      <w:r w:rsidRPr="00C36F8D">
        <w:rPr>
          <w:rFonts w:ascii="Arial" w:eastAsia="Times New Roman" w:hAnsi="Arial" w:cs="Arial"/>
          <w:color w:val="252525"/>
          <w:sz w:val="20"/>
          <w:szCs w:val="20"/>
          <w:lang w:eastAsia="cs-CZ"/>
        </w:rPr>
        <w:t>čl. ) provádí</w:t>
      </w:r>
      <w:proofErr w:type="gramEnd"/>
      <w:r w:rsidRPr="00C36F8D">
        <w:rPr>
          <w:rFonts w:ascii="Arial" w:eastAsia="Times New Roman" w:hAnsi="Arial" w:cs="Arial"/>
          <w:color w:val="252525"/>
          <w:sz w:val="20"/>
          <w:szCs w:val="20"/>
          <w:lang w:eastAsia="cs-CZ"/>
        </w:rPr>
        <w:t xml:space="preserve"> zpracování jeho osobních údajů, které je v rozporu s ochranou soukromého a osobního života kupujícího nebo v rozporu se zákonem, zejména jsou-li osobní údaje nepřesné s ohledem na účel jejich zpracování, může:</w:t>
      </w:r>
    </w:p>
    <w:p w:rsidR="00C36F8D" w:rsidRPr="00C36F8D" w:rsidRDefault="00C36F8D" w:rsidP="00C36F8D">
      <w:pPr>
        <w:numPr>
          <w:ilvl w:val="0"/>
          <w:numId w:val="16"/>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požádat prodávajícího nebo zpracovatele o vysvětlení,</w:t>
      </w:r>
    </w:p>
    <w:p w:rsidR="00C36F8D" w:rsidRPr="00C36F8D" w:rsidRDefault="00C36F8D" w:rsidP="00C36F8D">
      <w:pPr>
        <w:numPr>
          <w:ilvl w:val="0"/>
          <w:numId w:val="16"/>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požadovat, aby prodávající nebo zpracovatel odstranil takto vzniklý stav. Zejména se může jednat o blokování, provedení opravy, doplnění nebo likvidaci osobních údajů. Je-li žádost kupujícího podle předchozí věty shledána oprávněnou, prodávající nebo zpracovatel odstraní neprodleně závadný stav. Nevyhoví-li prodávající nebo zpracovatel žádosti, má kupující právo obrátit se přímo na Úřad pro ochranu osobních údajů. Tímto ustanovením není dotčeno oprávnění kupujícího obrátit se se svým podnětem na Úřad pro ochranu osobních údajů přímo.</w:t>
      </w:r>
    </w:p>
    <w:p w:rsidR="00C36F8D" w:rsidRPr="00C36F8D" w:rsidRDefault="00C36F8D" w:rsidP="00C36F8D">
      <w:pPr>
        <w:numPr>
          <w:ilvl w:val="0"/>
          <w:numId w:val="17"/>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C36F8D" w:rsidRPr="00C36F8D" w:rsidRDefault="00C36F8D" w:rsidP="00C36F8D">
      <w:pPr>
        <w:numPr>
          <w:ilvl w:val="0"/>
          <w:numId w:val="17"/>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Kupující souhlasí se zasíláním informací souvisejících se zbožím, službami nebo podnikem prodávajícího na elektronickou adresu kupujícího a dále souhlasí se zasíláním obchodních sdělení prodávajícím na elektronickou adresu kupujícího.</w:t>
      </w:r>
    </w:p>
    <w:p w:rsidR="00C36F8D" w:rsidRPr="00C36F8D" w:rsidRDefault="00C36F8D" w:rsidP="00C36F8D">
      <w:pPr>
        <w:shd w:val="clear" w:color="auto" w:fill="FAFAFA"/>
        <w:spacing w:after="150" w:line="293" w:lineRule="atLeast"/>
        <w:rPr>
          <w:rFonts w:ascii="Arial" w:eastAsia="Times New Roman" w:hAnsi="Arial" w:cs="Arial"/>
          <w:color w:val="252525"/>
          <w:sz w:val="20"/>
          <w:szCs w:val="20"/>
          <w:lang w:eastAsia="cs-CZ"/>
        </w:rPr>
      </w:pPr>
      <w:r w:rsidRPr="00C36F8D">
        <w:rPr>
          <w:rFonts w:ascii="Arial" w:eastAsia="Times New Roman" w:hAnsi="Arial" w:cs="Arial"/>
          <w:b/>
          <w:bCs/>
          <w:color w:val="252525"/>
          <w:sz w:val="20"/>
          <w:lang w:eastAsia="cs-CZ"/>
        </w:rPr>
        <w:t>     9. Doručování</w:t>
      </w:r>
    </w:p>
    <w:p w:rsidR="00C36F8D" w:rsidRPr="00C36F8D" w:rsidRDefault="00C36F8D" w:rsidP="00C36F8D">
      <w:pPr>
        <w:numPr>
          <w:ilvl w:val="0"/>
          <w:numId w:val="18"/>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Nebude-li dohodnuto jinak, veškerá korespondence související s kupní smlouvou musí být druhé smluvní straně doručena písemně, a to elektronickou poštou, osobně nebo doporučeně prostřednictvím provozovatele poštovních služeb (dle volby odesílatele). Kupujícímu je doručováno na adresu elektronické pošty uvedenou v jeho uživatelském účtu.</w:t>
      </w:r>
    </w:p>
    <w:p w:rsidR="00C36F8D" w:rsidRPr="00C36F8D" w:rsidRDefault="00C36F8D" w:rsidP="00C36F8D">
      <w:pPr>
        <w:numPr>
          <w:ilvl w:val="0"/>
          <w:numId w:val="18"/>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Zpráva je doručena:</w:t>
      </w:r>
    </w:p>
    <w:p w:rsidR="00C36F8D" w:rsidRPr="00C36F8D" w:rsidRDefault="00C36F8D" w:rsidP="00C36F8D">
      <w:pPr>
        <w:numPr>
          <w:ilvl w:val="1"/>
          <w:numId w:val="19"/>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v případě doručování elektronickou poštou okamžikem jejího přijetí na server příchozí pošty; integrita zpráv zaslaných elektronickou poštou může být zajištěna certifikátem,</w:t>
      </w:r>
    </w:p>
    <w:p w:rsidR="00C36F8D" w:rsidRPr="00C36F8D" w:rsidRDefault="00C36F8D" w:rsidP="00C36F8D">
      <w:pPr>
        <w:numPr>
          <w:ilvl w:val="1"/>
          <w:numId w:val="19"/>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v případě doručování osobně či prostřednictvím provozovatele poštovních služeb převzetím zásilky adresátem,</w:t>
      </w:r>
    </w:p>
    <w:p w:rsidR="00C36F8D" w:rsidRPr="00C36F8D" w:rsidRDefault="00C36F8D" w:rsidP="00C36F8D">
      <w:pPr>
        <w:numPr>
          <w:ilvl w:val="1"/>
          <w:numId w:val="19"/>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v případě doručování osobně či prostřednictvím provozovatele poštovních služeb též odepřením převzetí zásilky, odepře-li adresát (popřípadě osoba oprávněná za něj zásilku převzít) zásilku převzít,</w:t>
      </w:r>
    </w:p>
    <w:p w:rsidR="00C36F8D" w:rsidRPr="00C36F8D" w:rsidRDefault="00C36F8D" w:rsidP="00C36F8D">
      <w:pPr>
        <w:numPr>
          <w:ilvl w:val="1"/>
          <w:numId w:val="19"/>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v případě doručování prostřednictvím provozovatele poštovních služeb uplynutím lhůty deseti (10) dnů od uložení zásilky a dání výzvy adresátovi k převzetí uložené zásilky, dojde-li k uložení zásilky u provozovatele poštovních služeb, a to i v případě, že se adresát o uložení nedozvěděl.</w:t>
      </w:r>
    </w:p>
    <w:p w:rsidR="00C36F8D" w:rsidRPr="00C36F8D" w:rsidRDefault="00C36F8D" w:rsidP="00C36F8D">
      <w:pPr>
        <w:shd w:val="clear" w:color="auto" w:fill="FAFAFA"/>
        <w:spacing w:after="150" w:line="293" w:lineRule="atLeast"/>
        <w:rPr>
          <w:rFonts w:ascii="Arial" w:eastAsia="Times New Roman" w:hAnsi="Arial" w:cs="Arial"/>
          <w:color w:val="252525"/>
          <w:sz w:val="20"/>
          <w:szCs w:val="20"/>
          <w:lang w:eastAsia="cs-CZ"/>
        </w:rPr>
      </w:pPr>
      <w:r w:rsidRPr="00C36F8D">
        <w:rPr>
          <w:rFonts w:ascii="Arial" w:eastAsia="Times New Roman" w:hAnsi="Arial" w:cs="Arial"/>
          <w:b/>
          <w:bCs/>
          <w:color w:val="252525"/>
          <w:sz w:val="20"/>
          <w:lang w:eastAsia="cs-CZ"/>
        </w:rPr>
        <w:t>     10. Závěrečná ustanovení</w:t>
      </w:r>
    </w:p>
    <w:p w:rsidR="00C36F8D" w:rsidRPr="00C36F8D" w:rsidRDefault="00C36F8D" w:rsidP="00C36F8D">
      <w:pPr>
        <w:numPr>
          <w:ilvl w:val="0"/>
          <w:numId w:val="20"/>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Pokud vztah související s užitím webové stránky nebo právní vztah založený kupní smlouvou obsahuje mezinárodní (zahraniční) prvek, pak strany sjednávají, že vztah se řídí českým právem. Tímto nejsou dotčena práva spotřebitele vyplývající z obecně závazných právních předpisů.</w:t>
      </w:r>
    </w:p>
    <w:p w:rsidR="00C36F8D" w:rsidRPr="00C36F8D" w:rsidRDefault="00C36F8D" w:rsidP="00C36F8D">
      <w:pPr>
        <w:numPr>
          <w:ilvl w:val="0"/>
          <w:numId w:val="20"/>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lastRenderedPageBreak/>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rsidR="00C36F8D" w:rsidRPr="00C36F8D" w:rsidRDefault="00C36F8D" w:rsidP="00C36F8D">
      <w:pPr>
        <w:numPr>
          <w:ilvl w:val="0"/>
          <w:numId w:val="20"/>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Kupní smlouva včetně obchodních podmínek je archivována prodávajícím v elektronické podobě a není přístupná.</w:t>
      </w:r>
    </w:p>
    <w:p w:rsidR="00C36F8D" w:rsidRPr="00C36F8D" w:rsidRDefault="00C36F8D" w:rsidP="00C36F8D">
      <w:pPr>
        <w:numPr>
          <w:ilvl w:val="0"/>
          <w:numId w:val="20"/>
        </w:numPr>
        <w:shd w:val="clear" w:color="auto" w:fill="FAFAFA"/>
        <w:spacing w:before="100" w:beforeAutospacing="1" w:after="100" w:afterAutospacing="1" w:line="293" w:lineRule="atLeast"/>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Kontaktní údaje prodávajícího:</w:t>
      </w:r>
    </w:p>
    <w:p w:rsidR="00C36F8D" w:rsidRPr="00C36F8D" w:rsidRDefault="00C36F8D" w:rsidP="00C36F8D">
      <w:pPr>
        <w:shd w:val="clear" w:color="auto" w:fill="FAFAFA"/>
        <w:spacing w:after="150" w:line="293" w:lineRule="atLeast"/>
        <w:jc w:val="center"/>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adresa pro doručování:</w:t>
      </w:r>
    </w:p>
    <w:p w:rsidR="00C36F8D" w:rsidRPr="00C36F8D" w:rsidRDefault="00C36F8D" w:rsidP="00C36F8D">
      <w:pPr>
        <w:shd w:val="clear" w:color="auto" w:fill="FAFAFA"/>
        <w:spacing w:after="150" w:line="293" w:lineRule="atLeast"/>
        <w:jc w:val="center"/>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Nadační fond Dobrá srdce</w:t>
      </w:r>
    </w:p>
    <w:p w:rsidR="00C36F8D" w:rsidRPr="00C36F8D" w:rsidRDefault="00C36F8D" w:rsidP="00C36F8D">
      <w:pPr>
        <w:shd w:val="clear" w:color="auto" w:fill="FAFAFA"/>
        <w:spacing w:after="150" w:line="293" w:lineRule="atLeast"/>
        <w:jc w:val="center"/>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Slezská 535/2, 790 01, Jeseník</w:t>
      </w:r>
    </w:p>
    <w:p w:rsidR="00C36F8D" w:rsidRPr="00C36F8D" w:rsidRDefault="00C36F8D" w:rsidP="00C36F8D">
      <w:pPr>
        <w:shd w:val="clear" w:color="auto" w:fill="FAFAFA"/>
        <w:spacing w:after="150" w:line="293" w:lineRule="atLeast"/>
        <w:jc w:val="center"/>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adresa elektronické pošty:</w:t>
      </w:r>
    </w:p>
    <w:p w:rsidR="00C36F8D" w:rsidRPr="00C36F8D" w:rsidRDefault="00C36F8D" w:rsidP="00C36F8D">
      <w:pPr>
        <w:shd w:val="clear" w:color="auto" w:fill="FAFAFA"/>
        <w:spacing w:after="150" w:line="293" w:lineRule="atLeast"/>
        <w:jc w:val="center"/>
        <w:rPr>
          <w:rFonts w:ascii="Arial" w:eastAsia="Times New Roman" w:hAnsi="Arial" w:cs="Arial"/>
          <w:color w:val="252525"/>
          <w:sz w:val="20"/>
          <w:szCs w:val="20"/>
          <w:lang w:eastAsia="cs-CZ"/>
        </w:rPr>
      </w:pPr>
      <w:proofErr w:type="spellStart"/>
      <w:r w:rsidRPr="00C36F8D">
        <w:rPr>
          <w:rFonts w:ascii="Arial" w:eastAsia="Times New Roman" w:hAnsi="Arial" w:cs="Arial"/>
          <w:color w:val="252525"/>
          <w:sz w:val="20"/>
          <w:szCs w:val="20"/>
          <w:lang w:eastAsia="cs-CZ"/>
        </w:rPr>
        <w:t>eshop</w:t>
      </w:r>
      <w:proofErr w:type="spellEnd"/>
      <w:r w:rsidRPr="00C36F8D">
        <w:rPr>
          <w:rFonts w:ascii="Arial" w:eastAsia="Times New Roman" w:hAnsi="Arial" w:cs="Arial"/>
          <w:color w:val="252525"/>
          <w:sz w:val="20"/>
          <w:szCs w:val="20"/>
          <w:lang w:eastAsia="cs-CZ"/>
        </w:rPr>
        <w:t>@ dobrasrdce.cz</w:t>
      </w:r>
    </w:p>
    <w:p w:rsidR="00C36F8D" w:rsidRPr="00C36F8D" w:rsidRDefault="00C36F8D" w:rsidP="00C36F8D">
      <w:pPr>
        <w:shd w:val="clear" w:color="auto" w:fill="FAFAFA"/>
        <w:spacing w:after="150" w:line="293" w:lineRule="atLeast"/>
        <w:jc w:val="center"/>
        <w:rPr>
          <w:rFonts w:ascii="Arial" w:eastAsia="Times New Roman" w:hAnsi="Arial" w:cs="Arial"/>
          <w:color w:val="252525"/>
          <w:sz w:val="20"/>
          <w:szCs w:val="20"/>
          <w:lang w:eastAsia="cs-CZ"/>
        </w:rPr>
      </w:pPr>
      <w:r w:rsidRPr="00C36F8D">
        <w:rPr>
          <w:rFonts w:ascii="Arial" w:eastAsia="Times New Roman" w:hAnsi="Arial" w:cs="Arial"/>
          <w:color w:val="252525"/>
          <w:sz w:val="20"/>
          <w:szCs w:val="20"/>
          <w:lang w:eastAsia="cs-CZ"/>
        </w:rPr>
        <w:t>telefon 732 390</w:t>
      </w:r>
      <w:r>
        <w:rPr>
          <w:rFonts w:ascii="Arial" w:eastAsia="Times New Roman" w:hAnsi="Arial" w:cs="Arial"/>
          <w:color w:val="252525"/>
          <w:sz w:val="20"/>
          <w:szCs w:val="20"/>
          <w:lang w:eastAsia="cs-CZ"/>
        </w:rPr>
        <w:t> </w:t>
      </w:r>
      <w:r w:rsidRPr="00C36F8D">
        <w:rPr>
          <w:rFonts w:ascii="Arial" w:eastAsia="Times New Roman" w:hAnsi="Arial" w:cs="Arial"/>
          <w:color w:val="252525"/>
          <w:sz w:val="20"/>
          <w:szCs w:val="20"/>
          <w:lang w:eastAsia="cs-CZ"/>
        </w:rPr>
        <w:t>042</w:t>
      </w:r>
    </w:p>
    <w:p w:rsidR="00DD13B9" w:rsidRDefault="00DD13B9"/>
    <w:sectPr w:rsidR="00DD13B9" w:rsidSect="00DD13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A7A"/>
    <w:multiLevelType w:val="multilevel"/>
    <w:tmpl w:val="4A3C3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7269F"/>
    <w:multiLevelType w:val="multilevel"/>
    <w:tmpl w:val="9702B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25805"/>
    <w:multiLevelType w:val="multilevel"/>
    <w:tmpl w:val="F3629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7927B1"/>
    <w:multiLevelType w:val="multilevel"/>
    <w:tmpl w:val="FAA2B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D04BC0"/>
    <w:multiLevelType w:val="multilevel"/>
    <w:tmpl w:val="A7DAC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2951EF"/>
    <w:multiLevelType w:val="multilevel"/>
    <w:tmpl w:val="0752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82A95"/>
    <w:multiLevelType w:val="multilevel"/>
    <w:tmpl w:val="5D9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655CDF"/>
    <w:multiLevelType w:val="multilevel"/>
    <w:tmpl w:val="4F56F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6E4938"/>
    <w:multiLevelType w:val="multilevel"/>
    <w:tmpl w:val="3B56D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865929"/>
    <w:multiLevelType w:val="multilevel"/>
    <w:tmpl w:val="93A25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5F26BA"/>
    <w:multiLevelType w:val="multilevel"/>
    <w:tmpl w:val="C616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BF4AB6"/>
    <w:multiLevelType w:val="multilevel"/>
    <w:tmpl w:val="F47A7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116321"/>
    <w:multiLevelType w:val="multilevel"/>
    <w:tmpl w:val="46E6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896153"/>
    <w:multiLevelType w:val="multilevel"/>
    <w:tmpl w:val="11F2E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E315FC"/>
    <w:multiLevelType w:val="multilevel"/>
    <w:tmpl w:val="10BE8D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8E1F26"/>
    <w:multiLevelType w:val="multilevel"/>
    <w:tmpl w:val="33245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BF7DE4"/>
    <w:multiLevelType w:val="multilevel"/>
    <w:tmpl w:val="CDD85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553649"/>
    <w:multiLevelType w:val="multilevel"/>
    <w:tmpl w:val="BEA41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235E6C"/>
    <w:multiLevelType w:val="multilevel"/>
    <w:tmpl w:val="3ABA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086202"/>
    <w:multiLevelType w:val="multilevel"/>
    <w:tmpl w:val="8856D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14"/>
  </w:num>
  <w:num w:numId="4">
    <w:abstractNumId w:val="18"/>
  </w:num>
  <w:num w:numId="5">
    <w:abstractNumId w:val="10"/>
  </w:num>
  <w:num w:numId="6">
    <w:abstractNumId w:val="7"/>
  </w:num>
  <w:num w:numId="7">
    <w:abstractNumId w:val="9"/>
  </w:num>
  <w:num w:numId="8">
    <w:abstractNumId w:val="15"/>
  </w:num>
  <w:num w:numId="9">
    <w:abstractNumId w:val="5"/>
  </w:num>
  <w:num w:numId="10">
    <w:abstractNumId w:val="19"/>
  </w:num>
  <w:num w:numId="11">
    <w:abstractNumId w:val="16"/>
  </w:num>
  <w:num w:numId="12">
    <w:abstractNumId w:val="13"/>
  </w:num>
  <w:num w:numId="13">
    <w:abstractNumId w:val="11"/>
  </w:num>
  <w:num w:numId="14">
    <w:abstractNumId w:val="0"/>
  </w:num>
  <w:num w:numId="15">
    <w:abstractNumId w:val="2"/>
  </w:num>
  <w:num w:numId="16">
    <w:abstractNumId w:val="12"/>
  </w:num>
  <w:num w:numId="17">
    <w:abstractNumId w:val="8"/>
  </w:num>
  <w:num w:numId="18">
    <w:abstractNumId w:val="4"/>
  </w:num>
  <w:num w:numId="19">
    <w:abstractNumId w:val="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6F8D"/>
    <w:rsid w:val="00C36F8D"/>
    <w:rsid w:val="00DD13B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13B9"/>
  </w:style>
  <w:style w:type="paragraph" w:styleId="Nadpis1">
    <w:name w:val="heading 1"/>
    <w:basedOn w:val="Normln"/>
    <w:link w:val="Nadpis1Char"/>
    <w:uiPriority w:val="9"/>
    <w:qFormat/>
    <w:rsid w:val="00C36F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36F8D"/>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C36F8D"/>
    <w:rPr>
      <w:b/>
      <w:bCs/>
    </w:rPr>
  </w:style>
  <w:style w:type="character" w:styleId="Hypertextovodkaz">
    <w:name w:val="Hyperlink"/>
    <w:basedOn w:val="Standardnpsmoodstavce"/>
    <w:uiPriority w:val="99"/>
    <w:unhideWhenUsed/>
    <w:rsid w:val="00C36F8D"/>
    <w:rPr>
      <w:color w:val="0000FF"/>
      <w:u w:val="single"/>
    </w:rPr>
  </w:style>
  <w:style w:type="paragraph" w:styleId="Normlnweb">
    <w:name w:val="Normal (Web)"/>
    <w:basedOn w:val="Normln"/>
    <w:uiPriority w:val="99"/>
    <w:semiHidden/>
    <w:unhideWhenUsed/>
    <w:rsid w:val="00C36F8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60865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brasrdce.cz/eshop/" TargetMode="External"/><Relationship Id="rId3" Type="http://schemas.openxmlformats.org/officeDocument/2006/relationships/settings" Target="settings.xml"/><Relationship Id="rId7" Type="http://schemas.openxmlformats.org/officeDocument/2006/relationships/hyperlink" Target="http://www.dobrasrdce.cz/e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brasrdce.cz/eshop/" TargetMode="External"/><Relationship Id="rId5" Type="http://schemas.openxmlformats.org/officeDocument/2006/relationships/hyperlink" Target="https://www.dobrasrdce.cz/inpage/obchodni-podmink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2711</Words>
  <Characters>15998</Characters>
  <Application>Microsoft Office Word</Application>
  <DocSecurity>0</DocSecurity>
  <Lines>133</Lines>
  <Paragraphs>37</Paragraphs>
  <ScaleCrop>false</ScaleCrop>
  <Company/>
  <LinksUpToDate>false</LinksUpToDate>
  <CharactersWithSpaces>18672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Andrejka</dc:creator>
  <cp:lastModifiedBy>Andrejka</cp:lastModifiedBy>
  <cp:revision>1</cp:revision>
  <dcterms:created xsi:type="dcterms:W3CDTF">2016-06-06T15:12:00Z</dcterms:created>
  <dcterms:modified xsi:type="dcterms:W3CDTF">2016-06-06T15:13:00Z</dcterms:modified>
</cp:coreProperties>
</file>